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7C872" w14:textId="64C7CEE4" w:rsidR="00E90E49" w:rsidRPr="00F6302A" w:rsidRDefault="00E90E49" w:rsidP="00E35559">
      <w:pPr>
        <w:pStyle w:val="3GPPHeader"/>
        <w:spacing w:after="60"/>
        <w:rPr>
          <w:sz w:val="32"/>
          <w:szCs w:val="32"/>
          <w:highlight w:val="yellow"/>
          <w:lang w:val="en-US"/>
        </w:rPr>
      </w:pPr>
      <w:r w:rsidRPr="00F6302A">
        <w:rPr>
          <w:lang w:val="en-US"/>
        </w:rPr>
        <w:t>3GPP TSG-RAN WG</w:t>
      </w:r>
      <w:r w:rsidR="008934E0">
        <w:rPr>
          <w:lang w:val="en-US"/>
        </w:rPr>
        <w:t>4</w:t>
      </w:r>
      <w:r w:rsidRPr="00F6302A">
        <w:rPr>
          <w:lang w:val="en-US"/>
        </w:rPr>
        <w:t xml:space="preserve"> #</w:t>
      </w:r>
      <w:r w:rsidR="008934E0">
        <w:rPr>
          <w:lang w:val="en-US"/>
        </w:rPr>
        <w:t>104</w:t>
      </w:r>
      <w:r w:rsidRPr="00F6302A">
        <w:rPr>
          <w:lang w:val="en-US"/>
        </w:rPr>
        <w:tab/>
      </w:r>
      <w:r w:rsidR="00DE761A">
        <w:rPr>
          <w:sz w:val="32"/>
          <w:szCs w:val="32"/>
          <w:lang w:val="en-US"/>
        </w:rPr>
        <w:t>R4</w:t>
      </w:r>
      <w:r w:rsidR="00091557" w:rsidRPr="00F6302A">
        <w:rPr>
          <w:sz w:val="32"/>
          <w:szCs w:val="32"/>
          <w:lang w:val="en-US"/>
        </w:rPr>
        <w:t>-</w:t>
      </w:r>
      <w:r w:rsidR="008934E0">
        <w:rPr>
          <w:sz w:val="32"/>
          <w:szCs w:val="32"/>
          <w:lang w:val="en-US"/>
        </w:rPr>
        <w:t>22</w:t>
      </w:r>
      <w:r w:rsidR="0072264D">
        <w:rPr>
          <w:sz w:val="32"/>
          <w:szCs w:val="32"/>
          <w:lang w:val="en-US"/>
        </w:rPr>
        <w:t>1</w:t>
      </w:r>
      <w:r w:rsidR="008A4929">
        <w:rPr>
          <w:sz w:val="32"/>
          <w:szCs w:val="32"/>
          <w:lang w:val="en-US"/>
        </w:rPr>
        <w:t>4789</w:t>
      </w:r>
    </w:p>
    <w:p w14:paraId="705192E8" w14:textId="56CC253B" w:rsidR="00E90E49" w:rsidRPr="00F6302A" w:rsidRDefault="008934E0" w:rsidP="00311702">
      <w:pPr>
        <w:pStyle w:val="3GPPHeader"/>
        <w:rPr>
          <w:lang w:val="en-US"/>
        </w:rPr>
      </w:pPr>
      <w:r w:rsidRPr="004146AA">
        <w:rPr>
          <w:lang w:val="en-US"/>
        </w:rPr>
        <w:t>Electronic meeting</w:t>
      </w:r>
      <w:r w:rsidR="0027144F" w:rsidRPr="004146AA">
        <w:rPr>
          <w:lang w:val="en-US"/>
        </w:rPr>
        <w:t xml:space="preserve">, </w:t>
      </w:r>
      <w:r w:rsidRPr="004146AA">
        <w:rPr>
          <w:lang w:val="en-US"/>
        </w:rPr>
        <w:t>15</w:t>
      </w:r>
      <w:r w:rsidR="0027144F" w:rsidRPr="004146AA">
        <w:rPr>
          <w:lang w:val="en-US"/>
        </w:rPr>
        <w:t xml:space="preserve">th – </w:t>
      </w:r>
      <w:r w:rsidRPr="004146AA">
        <w:rPr>
          <w:lang w:val="en-US"/>
        </w:rPr>
        <w:t>26</w:t>
      </w:r>
      <w:r w:rsidR="0027144F" w:rsidRPr="004146AA">
        <w:rPr>
          <w:lang w:val="en-US"/>
        </w:rPr>
        <w:t xml:space="preserve">th </w:t>
      </w:r>
      <w:r w:rsidRPr="004146AA">
        <w:rPr>
          <w:lang w:val="en-US"/>
        </w:rPr>
        <w:t>August</w:t>
      </w:r>
      <w:r w:rsidR="0027144F" w:rsidRPr="004146AA">
        <w:rPr>
          <w:lang w:val="en-US"/>
        </w:rPr>
        <w:t xml:space="preserve"> 20</w:t>
      </w:r>
      <w:r w:rsidRPr="004146AA">
        <w:rPr>
          <w:lang w:val="en-US"/>
        </w:rPr>
        <w:t>22</w:t>
      </w:r>
    </w:p>
    <w:p w14:paraId="047DB1CA" w14:textId="77777777" w:rsidR="00E90E49" w:rsidRPr="00F6302A" w:rsidRDefault="00E90E49" w:rsidP="00357380">
      <w:pPr>
        <w:pStyle w:val="3GPPHeader"/>
        <w:rPr>
          <w:lang w:val="en-US"/>
        </w:rPr>
      </w:pPr>
    </w:p>
    <w:p w14:paraId="651A4E40" w14:textId="77777777" w:rsidR="00E90E49" w:rsidRPr="00D66155" w:rsidRDefault="00E90E49" w:rsidP="00F64C2B">
      <w:pPr>
        <w:pStyle w:val="3GPPHeader"/>
        <w:rPr>
          <w:sz w:val="22"/>
          <w:lang w:val="en-US"/>
        </w:rPr>
      </w:pPr>
      <w:r w:rsidRPr="00D66155">
        <w:rPr>
          <w:sz w:val="22"/>
          <w:lang w:val="en-US"/>
        </w:rPr>
        <w:t xml:space="preserve">Source: </w:t>
      </w:r>
      <w:r w:rsidRPr="00D66155">
        <w:rPr>
          <w:sz w:val="22"/>
          <w:lang w:val="en-US"/>
        </w:rPr>
        <w:tab/>
      </w:r>
      <w:r w:rsidR="00F64C2B" w:rsidRPr="00D66155">
        <w:rPr>
          <w:sz w:val="22"/>
          <w:lang w:val="en-US"/>
        </w:rPr>
        <w:t>Ericsson</w:t>
      </w:r>
      <w:r w:rsidRPr="00D66155">
        <w:rPr>
          <w:sz w:val="22"/>
          <w:lang w:val="en-US"/>
        </w:rPr>
        <w:t xml:space="preserve"> </w:t>
      </w:r>
    </w:p>
    <w:p w14:paraId="3D38CC1C" w14:textId="165FCE57" w:rsidR="00E90E49" w:rsidRPr="00D66155" w:rsidRDefault="00E90E49" w:rsidP="00311702">
      <w:pPr>
        <w:pStyle w:val="3GPPHeader"/>
        <w:rPr>
          <w:sz w:val="22"/>
          <w:lang w:val="en-US"/>
        </w:rPr>
      </w:pPr>
      <w:r w:rsidRPr="00D66155">
        <w:rPr>
          <w:sz w:val="22"/>
          <w:lang w:val="en-US"/>
        </w:rPr>
        <w:t xml:space="preserve">Title:  </w:t>
      </w:r>
      <w:r w:rsidRPr="00D66155">
        <w:rPr>
          <w:sz w:val="22"/>
          <w:lang w:val="en-US"/>
        </w:rPr>
        <w:tab/>
      </w:r>
      <w:r w:rsidR="004146AA">
        <w:rPr>
          <w:sz w:val="22"/>
          <w:lang w:val="en-US"/>
        </w:rPr>
        <w:t>TP to TS 38.115-1: In-band measurements Annex</w:t>
      </w:r>
    </w:p>
    <w:p w14:paraId="46FB265D" w14:textId="0E7B321C" w:rsidR="00DE761A" w:rsidRPr="007C2425" w:rsidRDefault="00DE761A" w:rsidP="00DE761A">
      <w:pPr>
        <w:pStyle w:val="3GPPHeader"/>
        <w:rPr>
          <w:sz w:val="22"/>
          <w:lang w:val="en-US"/>
        </w:rPr>
      </w:pPr>
      <w:r w:rsidRPr="007C2425">
        <w:rPr>
          <w:sz w:val="22"/>
          <w:lang w:val="en-US"/>
        </w:rPr>
        <w:t>Agenda Item:</w:t>
      </w:r>
      <w:r w:rsidRPr="007C2425">
        <w:rPr>
          <w:sz w:val="22"/>
          <w:lang w:val="en-US"/>
        </w:rPr>
        <w:tab/>
      </w:r>
      <w:r w:rsidR="0072264D">
        <w:rPr>
          <w:sz w:val="22"/>
          <w:lang w:val="en-US"/>
        </w:rPr>
        <w:t>9.5.5.1.3</w:t>
      </w:r>
    </w:p>
    <w:p w14:paraId="2BFB8F9C" w14:textId="77C9622B" w:rsidR="00E90E49" w:rsidRPr="00D66155" w:rsidRDefault="00E90E49" w:rsidP="00D546FF">
      <w:pPr>
        <w:pStyle w:val="3GPPHeader"/>
        <w:rPr>
          <w:sz w:val="22"/>
          <w:lang w:val="en-US"/>
        </w:rPr>
      </w:pPr>
      <w:r w:rsidRPr="00D66155">
        <w:rPr>
          <w:sz w:val="22"/>
          <w:lang w:val="en-US"/>
        </w:rPr>
        <w:t>Document for:</w:t>
      </w:r>
      <w:r w:rsidRPr="00D66155">
        <w:rPr>
          <w:sz w:val="22"/>
          <w:lang w:val="en-US"/>
        </w:rPr>
        <w:tab/>
      </w:r>
      <w:r w:rsidR="004146AA">
        <w:rPr>
          <w:sz w:val="22"/>
          <w:lang w:val="en-US"/>
        </w:rPr>
        <w:t>Discussion</w:t>
      </w:r>
    </w:p>
    <w:p w14:paraId="6CC114A2" w14:textId="77777777" w:rsidR="00E90E49" w:rsidRPr="00F6302A" w:rsidRDefault="00E90E49" w:rsidP="00E90E49">
      <w:pPr>
        <w:rPr>
          <w:lang w:val="en-US"/>
        </w:rPr>
      </w:pPr>
    </w:p>
    <w:p w14:paraId="46417733" w14:textId="77777777" w:rsidR="00E90E49" w:rsidRPr="00F6302A" w:rsidRDefault="00E90E49" w:rsidP="00E90E49">
      <w:pPr>
        <w:pStyle w:val="Heading1"/>
        <w:rPr>
          <w:lang w:val="en-US"/>
        </w:rPr>
      </w:pPr>
      <w:r w:rsidRPr="00F6302A">
        <w:rPr>
          <w:lang w:val="en-US"/>
        </w:rPr>
        <w:t>Introduction</w:t>
      </w:r>
    </w:p>
    <w:p w14:paraId="3878EE25" w14:textId="4AB5A4A1" w:rsidR="00287E02" w:rsidRDefault="00287E02" w:rsidP="00287E02">
      <w:pPr>
        <w:pStyle w:val="BodyText"/>
        <w:rPr>
          <w:lang w:val="en-US"/>
        </w:rPr>
      </w:pPr>
      <w:r>
        <w:rPr>
          <w:lang w:val="en-US"/>
        </w:rPr>
        <w:t>This document contains a TP for the conducted conformance TR on the in-band measurements annex, as agreed in the work split at RAN4#103-e.</w:t>
      </w:r>
    </w:p>
    <w:p w14:paraId="5AFCAC1F" w14:textId="77777777" w:rsidR="006E062C" w:rsidRDefault="006E062C" w:rsidP="006E062C">
      <w:pPr>
        <w:pStyle w:val="Heading1"/>
        <w:rPr>
          <w:lang w:val="en-US"/>
        </w:rPr>
      </w:pPr>
      <w:bookmarkStart w:id="0" w:name="_Ref189046994"/>
      <w:r w:rsidRPr="00F6302A">
        <w:rPr>
          <w:lang w:val="en-US"/>
        </w:rPr>
        <w:t>Text Proposal</w:t>
      </w:r>
      <w:bookmarkEnd w:id="0"/>
    </w:p>
    <w:p w14:paraId="12D29E5C" w14:textId="30CCD742" w:rsidR="00F31837" w:rsidRPr="00F31837" w:rsidRDefault="00F31837" w:rsidP="00F31837">
      <w:pPr>
        <w:keepNext/>
        <w:keepLines/>
        <w:pBdr>
          <w:top w:val="single" w:sz="12" w:space="3" w:color="auto"/>
        </w:pBdr>
        <w:spacing w:before="240"/>
        <w:outlineLvl w:val="7"/>
        <w:rPr>
          <w:rFonts w:ascii="Arial" w:hAnsi="Arial"/>
          <w:sz w:val="36"/>
        </w:rPr>
      </w:pPr>
      <w:bookmarkStart w:id="1" w:name="_Toc21100288"/>
      <w:bookmarkStart w:id="2" w:name="_Toc29810086"/>
      <w:bookmarkStart w:id="3" w:name="_Toc36645480"/>
      <w:bookmarkStart w:id="4" w:name="_Toc37272534"/>
      <w:bookmarkStart w:id="5" w:name="_Toc45884781"/>
      <w:bookmarkStart w:id="6" w:name="_Toc53182816"/>
      <w:bookmarkStart w:id="7" w:name="_Toc58860603"/>
      <w:bookmarkStart w:id="8" w:name="_Toc58863107"/>
      <w:bookmarkStart w:id="9" w:name="_Toc61183092"/>
      <w:bookmarkStart w:id="10" w:name="_Toc66728407"/>
      <w:bookmarkStart w:id="11" w:name="_Toc74962284"/>
      <w:bookmarkStart w:id="12" w:name="_Toc75243194"/>
      <w:bookmarkStart w:id="13" w:name="_Toc76545540"/>
      <w:bookmarkStart w:id="14" w:name="_Toc82595643"/>
      <w:bookmarkStart w:id="15" w:name="_Toc21100289"/>
      <w:bookmarkStart w:id="16" w:name="_Toc29810087"/>
      <w:bookmarkStart w:id="17" w:name="_Toc36645481"/>
      <w:bookmarkStart w:id="18" w:name="_Toc37272535"/>
      <w:bookmarkStart w:id="19" w:name="_Toc45884782"/>
      <w:bookmarkStart w:id="20" w:name="_Toc53182817"/>
      <w:bookmarkStart w:id="21" w:name="_Toc58860604"/>
      <w:bookmarkStart w:id="22" w:name="_Toc58863108"/>
      <w:bookmarkStart w:id="23" w:name="_Toc61183093"/>
      <w:bookmarkStart w:id="24" w:name="_Toc66728408"/>
      <w:bookmarkStart w:id="25" w:name="_Toc74962285"/>
      <w:bookmarkStart w:id="26" w:name="_Toc75243195"/>
      <w:bookmarkStart w:id="27" w:name="_Toc76545541"/>
      <w:bookmarkStart w:id="28" w:name="_Toc82595644"/>
      <w:r w:rsidRPr="00F31837">
        <w:rPr>
          <w:rFonts w:ascii="Arial" w:hAnsi="Arial"/>
          <w:sz w:val="36"/>
        </w:rPr>
        <w:t xml:space="preserve">Annex </w:t>
      </w:r>
      <w:r w:rsidR="00930BC6">
        <w:rPr>
          <w:rFonts w:ascii="Arial" w:hAnsi="Arial"/>
          <w:sz w:val="36"/>
        </w:rPr>
        <w:t>F</w:t>
      </w:r>
      <w:r w:rsidRPr="00F31837">
        <w:rPr>
          <w:rFonts w:ascii="Arial" w:hAnsi="Arial"/>
          <w:sz w:val="36"/>
        </w:rPr>
        <w:t xml:space="preserve"> (normative):</w:t>
      </w:r>
      <w:r w:rsidRPr="00F31837">
        <w:rPr>
          <w:rFonts w:ascii="Arial" w:hAnsi="Arial"/>
          <w:sz w:val="36"/>
        </w:rPr>
        <w:br/>
        <w:t>In-channel TX tests</w:t>
      </w:r>
      <w:bookmarkEnd w:id="1"/>
      <w:bookmarkEnd w:id="2"/>
      <w:bookmarkEnd w:id="3"/>
      <w:bookmarkEnd w:id="4"/>
      <w:bookmarkEnd w:id="5"/>
      <w:bookmarkEnd w:id="6"/>
      <w:bookmarkEnd w:id="7"/>
      <w:bookmarkEnd w:id="8"/>
      <w:bookmarkEnd w:id="9"/>
      <w:bookmarkEnd w:id="10"/>
      <w:bookmarkEnd w:id="11"/>
      <w:bookmarkEnd w:id="12"/>
      <w:bookmarkEnd w:id="13"/>
      <w:bookmarkEnd w:id="14"/>
    </w:p>
    <w:p w14:paraId="3511F94D" w14:textId="45F8A803" w:rsidR="00F31837" w:rsidRPr="00F31837" w:rsidRDefault="00930BC6" w:rsidP="00F31837">
      <w:pPr>
        <w:keepNext/>
        <w:keepLines/>
        <w:pBdr>
          <w:top w:val="single" w:sz="12" w:space="3" w:color="auto"/>
        </w:pBdr>
        <w:spacing w:before="240"/>
        <w:ind w:left="1134" w:hanging="1134"/>
        <w:outlineLvl w:val="0"/>
        <w:rPr>
          <w:rFonts w:ascii="Arial" w:hAnsi="Arial"/>
          <w:sz w:val="36"/>
        </w:rPr>
      </w:pPr>
      <w:r>
        <w:rPr>
          <w:rFonts w:ascii="Arial" w:hAnsi="Arial"/>
          <w:sz w:val="36"/>
        </w:rPr>
        <w:t>F.</w:t>
      </w:r>
      <w:r w:rsidR="00F31837" w:rsidRPr="00F31837">
        <w:rPr>
          <w:rFonts w:ascii="Arial" w:hAnsi="Arial"/>
          <w:sz w:val="36"/>
        </w:rPr>
        <w:t>1</w:t>
      </w:r>
      <w:r w:rsidR="00F31837" w:rsidRPr="00F31837">
        <w:rPr>
          <w:rFonts w:ascii="Arial" w:hAnsi="Arial"/>
          <w:sz w:val="36"/>
        </w:rPr>
        <w:tab/>
        <w:t>General</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0D95DC90" w14:textId="5A8E8568" w:rsidR="00F31837" w:rsidRPr="00F31837" w:rsidRDefault="00F31837" w:rsidP="00F31837">
      <w:pPr>
        <w:rPr>
          <w:noProof/>
        </w:rPr>
      </w:pPr>
      <w:r w:rsidRPr="00F31837">
        <w:rPr>
          <w:noProof/>
        </w:rPr>
        <w:t xml:space="preserve">The in-channel TX test enables the measurement of all relevant parameters that describe the in-channel quality of the output signal of the </w:t>
      </w:r>
      <w:r w:rsidR="00210128">
        <w:rPr>
          <w:noProof/>
        </w:rPr>
        <w:t>repeater</w:t>
      </w:r>
      <w:r w:rsidRPr="00F31837">
        <w:rPr>
          <w:noProof/>
        </w:rPr>
        <w:t xml:space="preserve"> under test in a single measurement process.</w:t>
      </w:r>
    </w:p>
    <w:p w14:paraId="493B2EC5" w14:textId="77777777" w:rsidR="00F31837" w:rsidRPr="00F31837" w:rsidRDefault="00F31837" w:rsidP="00F31837">
      <w:r w:rsidRPr="00F31837">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7E7E06B7" w14:textId="464BAC37" w:rsidR="00F31837" w:rsidRPr="00F31837" w:rsidRDefault="00930BC6" w:rsidP="00F31837">
      <w:pPr>
        <w:keepNext/>
        <w:keepLines/>
        <w:pBdr>
          <w:top w:val="single" w:sz="12" w:space="3" w:color="auto"/>
        </w:pBdr>
        <w:spacing w:before="240"/>
        <w:ind w:left="1134" w:hanging="1134"/>
        <w:outlineLvl w:val="0"/>
        <w:rPr>
          <w:rFonts w:ascii="Arial" w:hAnsi="Arial"/>
          <w:sz w:val="36"/>
        </w:rPr>
      </w:pPr>
      <w:bookmarkStart w:id="29" w:name="_Toc21100290"/>
      <w:bookmarkStart w:id="30" w:name="_Toc29810088"/>
      <w:bookmarkStart w:id="31" w:name="_Toc36645482"/>
      <w:bookmarkStart w:id="32" w:name="_Toc37272536"/>
      <w:bookmarkStart w:id="33" w:name="_Toc45884783"/>
      <w:bookmarkStart w:id="34" w:name="_Toc53182818"/>
      <w:bookmarkStart w:id="35" w:name="_Toc58860605"/>
      <w:bookmarkStart w:id="36" w:name="_Toc58863109"/>
      <w:bookmarkStart w:id="37" w:name="_Toc61183094"/>
      <w:bookmarkStart w:id="38" w:name="_Toc66728409"/>
      <w:bookmarkStart w:id="39" w:name="_Toc74962286"/>
      <w:bookmarkStart w:id="40" w:name="_Toc75243196"/>
      <w:bookmarkStart w:id="41" w:name="_Toc76545542"/>
      <w:bookmarkStart w:id="42" w:name="_Toc82595645"/>
      <w:r>
        <w:rPr>
          <w:rFonts w:ascii="Arial" w:hAnsi="Arial"/>
          <w:sz w:val="36"/>
        </w:rPr>
        <w:t>F.</w:t>
      </w:r>
      <w:r w:rsidR="00F31837" w:rsidRPr="00F31837">
        <w:rPr>
          <w:rFonts w:ascii="Arial" w:hAnsi="Arial"/>
          <w:sz w:val="36"/>
        </w:rPr>
        <w:t>2</w:t>
      </w:r>
      <w:r w:rsidR="00F31837" w:rsidRPr="00F31837">
        <w:rPr>
          <w:rFonts w:ascii="Arial" w:hAnsi="Arial"/>
          <w:sz w:val="36"/>
        </w:rPr>
        <w:tab/>
        <w:t>Basic principles</w:t>
      </w:r>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3D4A1CD" w14:textId="473D4B08" w:rsidR="00F31837" w:rsidRPr="00F31837" w:rsidRDefault="00F31837" w:rsidP="00F31837">
      <w:pPr>
        <w:rPr>
          <w:noProof/>
        </w:rPr>
      </w:pPr>
      <w:r w:rsidRPr="00F31837">
        <w:rPr>
          <w:noProof/>
        </w:rPr>
        <w:t xml:space="preserve">The process is based on the comparison of the actual output signal of the </w:t>
      </w:r>
      <w:r w:rsidR="00210128">
        <w:rPr>
          <w:noProof/>
        </w:rPr>
        <w:t>repeater</w:t>
      </w:r>
      <w:r w:rsidRPr="00F31837">
        <w:rPr>
          <w:noProof/>
        </w:rPr>
        <w:t xml:space="preserve"> under test, received by an ideal receiver, with an ideal signal, that is generated by the measuring equipment and represents an ideal error free received signal. All signals are represented as equivalent (generally complex) baseband signals.</w:t>
      </w:r>
    </w:p>
    <w:p w14:paraId="4F50111C" w14:textId="77777777" w:rsidR="00F31837" w:rsidRPr="00F31837" w:rsidRDefault="00F31837" w:rsidP="00F31837">
      <w:pPr>
        <w:rPr>
          <w:noProof/>
        </w:rPr>
      </w:pPr>
      <w:r w:rsidRPr="00F31837">
        <w:rPr>
          <w:noProof/>
        </w:rPr>
        <w:t>The description below uses numbers and illustrations as examples only. These numbers are taken from a FDD frame structure with normal CP length, 30 kHz SCS and a transmission bandwidth configuration of 100 MHz (</w:t>
      </w:r>
      <w:r w:rsidRPr="00F31837">
        <w:rPr>
          <w:i/>
          <w:iCs/>
        </w:rPr>
        <w:t>N</w:t>
      </w:r>
      <w:r w:rsidRPr="00F31837">
        <w:rPr>
          <w:vertAlign w:val="subscript"/>
        </w:rPr>
        <w:t xml:space="preserve">RB </w:t>
      </w:r>
      <w:r w:rsidRPr="00F31837">
        <w:t>= 273)</w:t>
      </w:r>
      <w:r w:rsidRPr="00F31837">
        <w:rPr>
          <w:noProof/>
        </w:rPr>
        <w:t>. The application of the text below, however, is not restricted to this parameter set.</w:t>
      </w:r>
    </w:p>
    <w:p w14:paraId="4DAD3EA1" w14:textId="398549B3" w:rsidR="00F31837" w:rsidRPr="00F31837" w:rsidRDefault="00930BC6" w:rsidP="00F31837">
      <w:pPr>
        <w:keepNext/>
        <w:keepLines/>
        <w:spacing w:before="180"/>
        <w:ind w:left="1134" w:hanging="1134"/>
        <w:outlineLvl w:val="1"/>
        <w:rPr>
          <w:rFonts w:ascii="Arial" w:hAnsi="Arial"/>
          <w:sz w:val="32"/>
        </w:rPr>
      </w:pPr>
      <w:bookmarkStart w:id="43" w:name="_Toc21100291"/>
      <w:bookmarkStart w:id="44" w:name="_Toc29810089"/>
      <w:bookmarkStart w:id="45" w:name="_Toc36645483"/>
      <w:bookmarkStart w:id="46" w:name="_Toc37272537"/>
      <w:bookmarkStart w:id="47" w:name="_Toc45884784"/>
      <w:bookmarkStart w:id="48" w:name="_Toc53182819"/>
      <w:bookmarkStart w:id="49" w:name="_Toc58860606"/>
      <w:bookmarkStart w:id="50" w:name="_Toc58863110"/>
      <w:bookmarkStart w:id="51" w:name="_Toc61183095"/>
      <w:bookmarkStart w:id="52" w:name="_Toc66728410"/>
      <w:bookmarkStart w:id="53" w:name="_Toc74962287"/>
      <w:bookmarkStart w:id="54" w:name="_Toc75243197"/>
      <w:bookmarkStart w:id="55" w:name="_Toc76545543"/>
      <w:bookmarkStart w:id="56" w:name="_Toc82595646"/>
      <w:r>
        <w:rPr>
          <w:rFonts w:ascii="Arial" w:hAnsi="Arial"/>
          <w:sz w:val="32"/>
        </w:rPr>
        <w:lastRenderedPageBreak/>
        <w:t>F.</w:t>
      </w:r>
      <w:r w:rsidR="00F31837" w:rsidRPr="00F31837">
        <w:rPr>
          <w:rFonts w:ascii="Arial" w:hAnsi="Arial"/>
          <w:sz w:val="32"/>
        </w:rPr>
        <w:t>2.1</w:t>
      </w:r>
      <w:r w:rsidR="00F31837" w:rsidRPr="00F31837">
        <w:rPr>
          <w:rFonts w:ascii="Arial" w:hAnsi="Arial"/>
          <w:sz w:val="32"/>
        </w:rPr>
        <w:tab/>
        <w:t xml:space="preserve">Output signal of the </w:t>
      </w:r>
      <w:r w:rsidR="009A13B3">
        <w:rPr>
          <w:rFonts w:ascii="Arial" w:hAnsi="Arial"/>
          <w:sz w:val="32"/>
        </w:rPr>
        <w:t>repeater</w:t>
      </w:r>
      <w:r w:rsidR="00F31837" w:rsidRPr="00F31837">
        <w:rPr>
          <w:rFonts w:ascii="Arial" w:hAnsi="Arial"/>
          <w:sz w:val="32"/>
        </w:rPr>
        <w:t xml:space="preserve"> under test</w:t>
      </w:r>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0A489011" w14:textId="34381AD4" w:rsidR="00F31837" w:rsidRPr="00F31837" w:rsidRDefault="00F31837" w:rsidP="00F31837">
      <w:pPr>
        <w:rPr>
          <w:noProof/>
        </w:rPr>
      </w:pPr>
      <w:r w:rsidRPr="00F31837">
        <w:rPr>
          <w:noProof/>
        </w:rPr>
        <w:t xml:space="preserve">The output signal of the </w:t>
      </w:r>
      <w:r w:rsidR="009A13B3">
        <w:rPr>
          <w:noProof/>
        </w:rPr>
        <w:t>repeater</w:t>
      </w:r>
      <w:r w:rsidRPr="00F31837">
        <w:rPr>
          <w:noProof/>
        </w:rPr>
        <w:t xml:space="preserve"> under test is acquired by the measuring equipment and stored for further processsing. It is sampled at a sampling rate </w:t>
      </w:r>
      <w:r w:rsidRPr="00F31837">
        <w:t xml:space="preserve">which is the product of the SCS and the </w:t>
      </w:r>
      <w:r w:rsidRPr="00F31837">
        <w:rPr>
          <w:i/>
        </w:rPr>
        <w:t>FFT size</w:t>
      </w:r>
      <w:r w:rsidRPr="00F31837">
        <w:t xml:space="preserve">, </w:t>
      </w:r>
      <w:r w:rsidRPr="00F31837">
        <w:rPr>
          <w:noProof/>
        </w:rPr>
        <w:t xml:space="preserve">and it is named </w:t>
      </w:r>
      <w:r w:rsidRPr="00F31837">
        <w:rPr>
          <w:noProof/>
        </w:rPr>
        <w:fldChar w:fldCharType="begin"/>
      </w:r>
      <w:r w:rsidRPr="00F31837">
        <w:rPr>
          <w:noProof/>
        </w:rPr>
        <w:instrText xml:space="preserve"> QUOTE </w:instrText>
      </w:r>
      <w:r w:rsidR="003423A9">
        <w:rPr>
          <w:position w:val="-5"/>
        </w:rPr>
        <w:pict w14:anchorId="7DA84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377&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377&quot; wsp:rsidP=&quot;00F15377&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3423A9">
        <w:rPr>
          <w:position w:val="-5"/>
        </w:rPr>
        <w:pict w14:anchorId="574D93C4">
          <v:shape id="_x0000_i1026"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377&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377&quot; wsp:rsidP=&quot;00F15377&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w:t>
      </w:r>
      <w:r w:rsidRPr="0039650E">
        <w:t xml:space="preserve">The </w:t>
      </w:r>
      <w:r w:rsidRPr="0039650E">
        <w:rPr>
          <w:i/>
        </w:rPr>
        <w:t>FFT size</w:t>
      </w:r>
      <w:r w:rsidRPr="0039650E">
        <w:t xml:space="preserve"> is determined by the transmission bandwidth in table 6.</w:t>
      </w:r>
      <w:r w:rsidR="00ED0F87" w:rsidRPr="0039650E">
        <w:t>6</w:t>
      </w:r>
      <w:r w:rsidRPr="0039650E">
        <w:t>.3.5-2 for 15 kHz SCS, table 6.</w:t>
      </w:r>
      <w:r w:rsidR="00ED0F87" w:rsidRPr="0039650E">
        <w:t>6</w:t>
      </w:r>
      <w:r w:rsidRPr="0039650E">
        <w:t>.3.5-3</w:t>
      </w:r>
      <w:r w:rsidRPr="00F31837">
        <w:t xml:space="preserve"> for 30 kHz SCS and table 6.5.3.5-4 for 60 kHz SCS</w:t>
      </w:r>
      <w:r w:rsidR="007E3525">
        <w:rPr>
          <w:lang w:val="en-US"/>
        </w:rPr>
        <w:t xml:space="preserve"> in [</w:t>
      </w:r>
      <w:commentRangeStart w:id="57"/>
      <w:r w:rsidR="00E162B9">
        <w:rPr>
          <w:lang w:val="en-US"/>
        </w:rPr>
        <w:t>ref</w:t>
      </w:r>
      <w:commentRangeEnd w:id="57"/>
      <w:r w:rsidR="00E162B9">
        <w:rPr>
          <w:rStyle w:val="CommentReference"/>
        </w:rPr>
        <w:commentReference w:id="57"/>
      </w:r>
      <w:r w:rsidR="00E162B9">
        <w:rPr>
          <w:lang w:val="en-US"/>
        </w:rPr>
        <w:t>]</w:t>
      </w:r>
      <w:r w:rsidRPr="00F31837">
        <w:t xml:space="preserve">. </w:t>
      </w:r>
      <w:r w:rsidRPr="00F31837">
        <w:rPr>
          <w:noProof/>
        </w:rPr>
        <w:t xml:space="preserve">In the time domain, it comprises at least </w:t>
      </w:r>
      <w:r w:rsidRPr="00F31837">
        <w:t xml:space="preserve">10 </w:t>
      </w:r>
      <w:proofErr w:type="spellStart"/>
      <w:r w:rsidRPr="00F31837">
        <w:t>ms</w:t>
      </w:r>
      <w:proofErr w:type="spellEnd"/>
      <w:r w:rsidRPr="00F31837">
        <w:rPr>
          <w:noProof/>
        </w:rPr>
        <w:t xml:space="preserve">. It is modelled as a signal with the following parameters: </w:t>
      </w:r>
    </w:p>
    <w:p w14:paraId="1CCB8D08" w14:textId="77777777" w:rsidR="00F31837" w:rsidRPr="00F31837" w:rsidRDefault="00F31837" w:rsidP="00F31837">
      <w:pPr>
        <w:ind w:left="568" w:hanging="284"/>
        <w:rPr>
          <w:noProof/>
        </w:rPr>
      </w:pPr>
      <w:r w:rsidRPr="00F31837">
        <w:rPr>
          <w:noProof/>
        </w:rPr>
        <w:t>-</w:t>
      </w:r>
      <w:r w:rsidRPr="00F31837">
        <w:rPr>
          <w:noProof/>
        </w:rPr>
        <w:tab/>
        <w:t xml:space="preserve">demodulated data content, </w:t>
      </w:r>
    </w:p>
    <w:p w14:paraId="47EE2FDE" w14:textId="77777777" w:rsidR="00F31837" w:rsidRPr="00F31837" w:rsidRDefault="00F31837" w:rsidP="00F31837">
      <w:pPr>
        <w:ind w:left="568" w:hanging="284"/>
        <w:rPr>
          <w:noProof/>
        </w:rPr>
      </w:pPr>
      <w:r w:rsidRPr="00F31837">
        <w:rPr>
          <w:noProof/>
        </w:rPr>
        <w:t>-</w:t>
      </w:r>
      <w:r w:rsidRPr="00F31837">
        <w:rPr>
          <w:noProof/>
        </w:rPr>
        <w:tab/>
        <w:t xml:space="preserve">carrier frequency, </w:t>
      </w:r>
    </w:p>
    <w:p w14:paraId="17AF27D3" w14:textId="77777777" w:rsidR="00F31837" w:rsidRPr="00F31837" w:rsidRDefault="00F31837" w:rsidP="00F31837">
      <w:pPr>
        <w:ind w:left="568" w:hanging="284"/>
        <w:rPr>
          <w:noProof/>
        </w:rPr>
      </w:pPr>
      <w:r w:rsidRPr="00F31837">
        <w:rPr>
          <w:noProof/>
        </w:rPr>
        <w:t>-</w:t>
      </w:r>
      <w:r w:rsidRPr="00F31837">
        <w:rPr>
          <w:noProof/>
        </w:rPr>
        <w:tab/>
        <w:t>amplitude and phase for each subcarrier.</w:t>
      </w:r>
    </w:p>
    <w:p w14:paraId="35978AC4" w14:textId="5A157C01" w:rsidR="00F31837" w:rsidRPr="00F31837" w:rsidRDefault="00F31837" w:rsidP="00F31837">
      <w:pPr>
        <w:rPr>
          <w:noProof/>
        </w:rPr>
      </w:pPr>
      <w:r w:rsidRPr="00F31837">
        <w:rPr>
          <w:noProof/>
        </w:rPr>
        <w:t xml:space="preserve">For the example in the annex, the </w:t>
      </w:r>
      <w:r w:rsidRPr="00F31837">
        <w:rPr>
          <w:i/>
          <w:noProof/>
        </w:rPr>
        <w:t>FFT size</w:t>
      </w:r>
      <w:r w:rsidRPr="00F31837">
        <w:rPr>
          <w:noProof/>
        </w:rPr>
        <w:t xml:space="preserve"> is 4096 based on </w:t>
      </w:r>
      <w:r w:rsidRPr="00F31837">
        <w:t xml:space="preserve">table </w:t>
      </w:r>
      <w:r w:rsidRPr="0039650E">
        <w:t>6.</w:t>
      </w:r>
      <w:r w:rsidR="00ED0F87" w:rsidRPr="0039650E">
        <w:t>6</w:t>
      </w:r>
      <w:r w:rsidRPr="0039650E">
        <w:t>.3.5-3</w:t>
      </w:r>
      <w:r w:rsidR="0039650E">
        <w:rPr>
          <w:lang w:val="en-US"/>
        </w:rPr>
        <w:t xml:space="preserve"> in [</w:t>
      </w:r>
      <w:commentRangeStart w:id="58"/>
      <w:r w:rsidR="0039650E">
        <w:rPr>
          <w:lang w:val="en-US"/>
        </w:rPr>
        <w:t>ref</w:t>
      </w:r>
      <w:commentRangeEnd w:id="58"/>
      <w:r w:rsidR="0039650E">
        <w:rPr>
          <w:rStyle w:val="CommentReference"/>
        </w:rPr>
        <w:commentReference w:id="58"/>
      </w:r>
      <w:r w:rsidR="0039650E">
        <w:rPr>
          <w:lang w:val="en-US"/>
        </w:rPr>
        <w:t>]</w:t>
      </w:r>
      <w:r w:rsidRPr="00F31837">
        <w:rPr>
          <w:noProof/>
        </w:rPr>
        <w:t xml:space="preserve">. The sampling rate of 122.88 Msps is the product of the </w:t>
      </w:r>
      <w:r w:rsidRPr="00F31837">
        <w:rPr>
          <w:i/>
          <w:noProof/>
        </w:rPr>
        <w:t>FFT size</w:t>
      </w:r>
      <w:r w:rsidRPr="00F31837">
        <w:rPr>
          <w:noProof/>
        </w:rPr>
        <w:t xml:space="preserve"> and SCS. </w:t>
      </w:r>
    </w:p>
    <w:p w14:paraId="11B35520" w14:textId="183B9D03" w:rsidR="00F31837" w:rsidRPr="00F31837" w:rsidRDefault="00930BC6" w:rsidP="00F31837">
      <w:pPr>
        <w:keepNext/>
        <w:keepLines/>
        <w:spacing w:before="180"/>
        <w:ind w:left="1134" w:hanging="1134"/>
        <w:outlineLvl w:val="1"/>
        <w:rPr>
          <w:rFonts w:ascii="Arial" w:hAnsi="Arial"/>
          <w:sz w:val="32"/>
        </w:rPr>
      </w:pPr>
      <w:bookmarkStart w:id="59" w:name="_Toc21100292"/>
      <w:bookmarkStart w:id="60" w:name="_Toc29810090"/>
      <w:bookmarkStart w:id="61" w:name="_Toc36645484"/>
      <w:bookmarkStart w:id="62" w:name="_Toc37272538"/>
      <w:bookmarkStart w:id="63" w:name="_Toc45884785"/>
      <w:bookmarkStart w:id="64" w:name="_Toc53182820"/>
      <w:bookmarkStart w:id="65" w:name="_Toc58860607"/>
      <w:bookmarkStart w:id="66" w:name="_Toc58863111"/>
      <w:bookmarkStart w:id="67" w:name="_Toc61183096"/>
      <w:bookmarkStart w:id="68" w:name="_Toc66728411"/>
      <w:bookmarkStart w:id="69" w:name="_Toc74962288"/>
      <w:bookmarkStart w:id="70" w:name="_Toc75243198"/>
      <w:bookmarkStart w:id="71" w:name="_Toc76545544"/>
      <w:bookmarkStart w:id="72" w:name="_Toc82595647"/>
      <w:r>
        <w:rPr>
          <w:rFonts w:ascii="Arial" w:hAnsi="Arial"/>
          <w:sz w:val="32"/>
        </w:rPr>
        <w:t>F.</w:t>
      </w:r>
      <w:r w:rsidR="00F31837" w:rsidRPr="00F31837">
        <w:rPr>
          <w:rFonts w:ascii="Arial" w:hAnsi="Arial"/>
          <w:sz w:val="32"/>
        </w:rPr>
        <w:t>2.2</w:t>
      </w:r>
      <w:r w:rsidR="00F31837" w:rsidRPr="00F31837">
        <w:rPr>
          <w:rFonts w:ascii="Arial" w:hAnsi="Arial"/>
          <w:sz w:val="32"/>
        </w:rPr>
        <w:tab/>
        <w:t>Ideal signal</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7D570E3" w14:textId="77777777" w:rsidR="00F31837" w:rsidRPr="00F31837" w:rsidRDefault="00F31837" w:rsidP="00F31837">
      <w:pPr>
        <w:rPr>
          <w:noProof/>
        </w:rPr>
      </w:pPr>
      <w:r w:rsidRPr="00F31837">
        <w:rPr>
          <w:noProof/>
        </w:rPr>
        <w:t>Two types of ideal signals are defined:</w:t>
      </w:r>
    </w:p>
    <w:p w14:paraId="42587A26" w14:textId="61491DCE" w:rsidR="00F31837" w:rsidRPr="00F31837" w:rsidRDefault="00F31837" w:rsidP="00F31837">
      <w:pPr>
        <w:rPr>
          <w:noProof/>
        </w:rPr>
      </w:pPr>
      <w:r w:rsidRPr="00F31837">
        <w:rPr>
          <w:noProof/>
        </w:rPr>
        <w:t>The first ideal</w:t>
      </w:r>
      <w:r w:rsidRPr="00F31837" w:rsidDel="00AD41C6">
        <w:rPr>
          <w:noProof/>
        </w:rPr>
        <w:t xml:space="preserve"> </w:t>
      </w:r>
      <w:r w:rsidRPr="00F31837">
        <w:rPr>
          <w:noProof/>
        </w:rPr>
        <w:t xml:space="preserve">signal </w:t>
      </w:r>
      <w:r w:rsidRPr="00F31837">
        <w:rPr>
          <w:noProof/>
        </w:rPr>
        <w:fldChar w:fldCharType="begin"/>
      </w:r>
      <w:r w:rsidRPr="00F31837">
        <w:rPr>
          <w:noProof/>
        </w:rPr>
        <w:instrText xml:space="preserve"> QUOTE </w:instrText>
      </w:r>
      <w:r w:rsidR="003423A9">
        <w:rPr>
          <w:position w:val="-5"/>
        </w:rPr>
        <w:pict w14:anchorId="3697177F">
          <v:shape id="_x0000_i1027"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465&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465&quot; wsp:rsidP=&quot;00BE7465&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3423A9">
        <w:rPr>
          <w:position w:val="-5"/>
        </w:rPr>
        <w:pict w14:anchorId="690433EE">
          <v:shape id="_x0000_i1028"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465&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465&quot; wsp:rsidP=&quot;00BE7465&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is constructed by the measuring equipment according to the relevant TX specifications, using the following parameters: </w:t>
      </w:r>
    </w:p>
    <w:p w14:paraId="5752DACC" w14:textId="77777777" w:rsidR="00F31837" w:rsidRPr="00F31837" w:rsidRDefault="00F31837" w:rsidP="00F31837">
      <w:pPr>
        <w:ind w:left="568" w:hanging="284"/>
        <w:rPr>
          <w:noProof/>
        </w:rPr>
      </w:pPr>
      <w:r w:rsidRPr="00F31837">
        <w:rPr>
          <w:noProof/>
        </w:rPr>
        <w:t>-</w:t>
      </w:r>
      <w:r w:rsidRPr="00F31837">
        <w:rPr>
          <w:noProof/>
        </w:rPr>
        <w:tab/>
        <w:t xml:space="preserve">demodulated data content, </w:t>
      </w:r>
    </w:p>
    <w:p w14:paraId="20A09988" w14:textId="77777777" w:rsidR="00F31837" w:rsidRPr="00F31837" w:rsidRDefault="00F31837" w:rsidP="00F31837">
      <w:pPr>
        <w:ind w:left="568" w:hanging="284"/>
        <w:rPr>
          <w:noProof/>
        </w:rPr>
      </w:pPr>
      <w:r w:rsidRPr="00F31837">
        <w:rPr>
          <w:noProof/>
        </w:rPr>
        <w:t>-</w:t>
      </w:r>
      <w:r w:rsidRPr="00F31837">
        <w:rPr>
          <w:noProof/>
        </w:rPr>
        <w:tab/>
        <w:t xml:space="preserve">nominal carrier frequency,  </w:t>
      </w:r>
    </w:p>
    <w:p w14:paraId="4C2EAC94" w14:textId="77777777" w:rsidR="00F31837" w:rsidRPr="00F31837" w:rsidRDefault="00F31837" w:rsidP="00F31837">
      <w:pPr>
        <w:ind w:left="568" w:hanging="284"/>
        <w:rPr>
          <w:noProof/>
        </w:rPr>
      </w:pPr>
      <w:r w:rsidRPr="00F31837">
        <w:rPr>
          <w:noProof/>
        </w:rPr>
        <w:t>-</w:t>
      </w:r>
      <w:r w:rsidRPr="00F31837">
        <w:rPr>
          <w:noProof/>
        </w:rPr>
        <w:tab/>
        <w:t xml:space="preserve">nominal amplitude and phase for each subcarrier.  </w:t>
      </w:r>
    </w:p>
    <w:p w14:paraId="359F901E" w14:textId="0E9B06FB" w:rsidR="00F31837" w:rsidRPr="00F31837" w:rsidRDefault="00F31837" w:rsidP="00F31837">
      <w:pPr>
        <w:rPr>
          <w:noProof/>
        </w:rPr>
      </w:pPr>
      <w:r w:rsidRPr="00F31837">
        <w:rPr>
          <w:noProof/>
        </w:rPr>
        <w:t xml:space="preserve">It is represented as a sequence of samples at the sampling rate determined from annex </w:t>
      </w:r>
      <w:r w:rsidR="00930BC6">
        <w:rPr>
          <w:noProof/>
        </w:rPr>
        <w:t>F.</w:t>
      </w:r>
      <w:r w:rsidRPr="00F31837">
        <w:rPr>
          <w:noProof/>
        </w:rPr>
        <w:t>2.1 in the time domain. The structure of the signal is described in the test models.</w:t>
      </w:r>
    </w:p>
    <w:p w14:paraId="4568AD62" w14:textId="62EFD333" w:rsidR="00F31837" w:rsidRPr="00F31837" w:rsidRDefault="00F31837" w:rsidP="00F31837">
      <w:pPr>
        <w:rPr>
          <w:noProof/>
        </w:rPr>
      </w:pPr>
      <w:r w:rsidRPr="00F31837">
        <w:rPr>
          <w:noProof/>
        </w:rPr>
        <w:t xml:space="preserve">The second ideal signal </w:t>
      </w:r>
      <w:r w:rsidRPr="00F31837">
        <w:rPr>
          <w:noProof/>
        </w:rPr>
        <w:fldChar w:fldCharType="begin"/>
      </w:r>
      <w:r w:rsidRPr="00F31837">
        <w:rPr>
          <w:noProof/>
        </w:rPr>
        <w:instrText xml:space="preserve"> QUOTE </w:instrText>
      </w:r>
      <w:r w:rsidR="003423A9">
        <w:rPr>
          <w:position w:val="-5"/>
        </w:rPr>
        <w:pict w14:anchorId="489E8BF2">
          <v:shape id="_x0000_i1029"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0A06&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B0A06&quot; wsp:rsidP=&quot;008B0A0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noProof/>
        </w:rPr>
        <w:instrText xml:space="preserve"> </w:instrText>
      </w:r>
      <w:r w:rsidRPr="00F31837">
        <w:rPr>
          <w:noProof/>
        </w:rPr>
        <w:fldChar w:fldCharType="separate"/>
      </w:r>
      <w:r w:rsidR="003423A9">
        <w:rPr>
          <w:position w:val="-5"/>
        </w:rPr>
        <w:pict w14:anchorId="0F3AEF02">
          <v:shape id="_x0000_i1030"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0A06&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B0A06&quot; wsp:rsidP=&quot;008B0A0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noProof/>
        </w:rPr>
        <w:fldChar w:fldCharType="end"/>
      </w:r>
      <w:r w:rsidRPr="00F31837">
        <w:rPr>
          <w:noProof/>
        </w:rPr>
        <w:t xml:space="preserve"> is constructed by the measuring equipment according to the relevant TX specifications, using the following parameters: </w:t>
      </w:r>
    </w:p>
    <w:p w14:paraId="5BD06450" w14:textId="77777777" w:rsidR="00F31837" w:rsidRPr="00F31837" w:rsidRDefault="00F31837" w:rsidP="00F31837">
      <w:pPr>
        <w:ind w:left="568" w:hanging="284"/>
        <w:rPr>
          <w:noProof/>
        </w:rPr>
      </w:pPr>
      <w:r w:rsidRPr="00F31837">
        <w:t>-</w:t>
      </w:r>
      <w:r w:rsidRPr="00F31837">
        <w:tab/>
        <w:t>nominal demodulation reference signals (all other modulation symbols are set to 0 V)</w:t>
      </w:r>
      <w:r w:rsidRPr="00F31837">
        <w:rPr>
          <w:noProof/>
        </w:rPr>
        <w:t xml:space="preserve">, </w:t>
      </w:r>
    </w:p>
    <w:p w14:paraId="64A5377D" w14:textId="77777777" w:rsidR="00F31837" w:rsidRPr="00F31837" w:rsidRDefault="00F31837" w:rsidP="00F31837">
      <w:pPr>
        <w:ind w:left="568" w:hanging="284"/>
        <w:rPr>
          <w:noProof/>
        </w:rPr>
      </w:pPr>
      <w:r w:rsidRPr="00F31837">
        <w:rPr>
          <w:noProof/>
        </w:rPr>
        <w:t>-</w:t>
      </w:r>
      <w:r w:rsidRPr="00F31837">
        <w:rPr>
          <w:noProof/>
        </w:rPr>
        <w:tab/>
        <w:t xml:space="preserve">nominal carrier frequency,  </w:t>
      </w:r>
    </w:p>
    <w:p w14:paraId="314E9BDD" w14:textId="77777777" w:rsidR="00F31837" w:rsidRPr="00F31837" w:rsidRDefault="00F31837" w:rsidP="00F31837">
      <w:pPr>
        <w:ind w:left="568" w:hanging="284"/>
        <w:rPr>
          <w:noProof/>
        </w:rPr>
      </w:pPr>
      <w:r w:rsidRPr="00F31837">
        <w:rPr>
          <w:noProof/>
        </w:rPr>
        <w:t>-</w:t>
      </w:r>
      <w:r w:rsidRPr="00F31837">
        <w:rPr>
          <w:noProof/>
        </w:rPr>
        <w:tab/>
        <w:t xml:space="preserve">nominal amplitude and phase for each applicable subcarrier, </w:t>
      </w:r>
    </w:p>
    <w:p w14:paraId="2FBE44E1" w14:textId="77777777" w:rsidR="00F31837" w:rsidRPr="00F31837" w:rsidRDefault="00F31837" w:rsidP="00F31837">
      <w:pPr>
        <w:ind w:left="568" w:hanging="284"/>
        <w:rPr>
          <w:noProof/>
        </w:rPr>
      </w:pPr>
      <w:r w:rsidRPr="00F31837">
        <w:rPr>
          <w:noProof/>
        </w:rPr>
        <w:t>-</w:t>
      </w:r>
      <w:r w:rsidRPr="00F31837">
        <w:rPr>
          <w:noProof/>
        </w:rPr>
        <w:tab/>
        <w:t>nominal timing.</w:t>
      </w:r>
    </w:p>
    <w:p w14:paraId="31652C2E" w14:textId="5B52F578" w:rsidR="00F31837" w:rsidRPr="00F31837" w:rsidRDefault="00F31837" w:rsidP="00F31837">
      <w:pPr>
        <w:rPr>
          <w:noProof/>
        </w:rPr>
      </w:pPr>
      <w:r w:rsidRPr="00F31837">
        <w:rPr>
          <w:noProof/>
        </w:rPr>
        <w:t xml:space="preserve">It is represented as a sequence of samples at the sampling rate determined from annex </w:t>
      </w:r>
      <w:r w:rsidR="00930BC6">
        <w:rPr>
          <w:noProof/>
        </w:rPr>
        <w:t>F.</w:t>
      </w:r>
      <w:r w:rsidRPr="00F31837">
        <w:rPr>
          <w:noProof/>
        </w:rPr>
        <w:t>2.1 in the time domain.</w:t>
      </w:r>
    </w:p>
    <w:p w14:paraId="115C9C48" w14:textId="473CEEA2" w:rsidR="00F31837" w:rsidRPr="00F31837" w:rsidRDefault="00930BC6" w:rsidP="00F31837">
      <w:pPr>
        <w:keepNext/>
        <w:keepLines/>
        <w:spacing w:before="180"/>
        <w:ind w:left="1134" w:hanging="1134"/>
        <w:outlineLvl w:val="1"/>
        <w:rPr>
          <w:rFonts w:ascii="Arial" w:hAnsi="Arial"/>
          <w:sz w:val="32"/>
        </w:rPr>
      </w:pPr>
      <w:bookmarkStart w:id="73" w:name="_Toc21100293"/>
      <w:bookmarkStart w:id="74" w:name="_Toc29810091"/>
      <w:bookmarkStart w:id="75" w:name="_Toc36645485"/>
      <w:bookmarkStart w:id="76" w:name="_Toc37272539"/>
      <w:bookmarkStart w:id="77" w:name="_Toc45884786"/>
      <w:bookmarkStart w:id="78" w:name="_Toc53182821"/>
      <w:bookmarkStart w:id="79" w:name="_Toc58860608"/>
      <w:bookmarkStart w:id="80" w:name="_Toc58863112"/>
      <w:bookmarkStart w:id="81" w:name="_Toc61183097"/>
      <w:bookmarkStart w:id="82" w:name="_Toc66728412"/>
      <w:bookmarkStart w:id="83" w:name="_Toc74962289"/>
      <w:bookmarkStart w:id="84" w:name="_Toc75243199"/>
      <w:bookmarkStart w:id="85" w:name="_Toc76545545"/>
      <w:bookmarkStart w:id="86" w:name="_Toc82595648"/>
      <w:r>
        <w:rPr>
          <w:rFonts w:ascii="Arial" w:hAnsi="Arial"/>
          <w:sz w:val="32"/>
        </w:rPr>
        <w:t>F.</w:t>
      </w:r>
      <w:r w:rsidR="00F31837" w:rsidRPr="00F31837">
        <w:rPr>
          <w:rFonts w:ascii="Arial" w:hAnsi="Arial"/>
          <w:sz w:val="32"/>
        </w:rPr>
        <w:t>2.3</w:t>
      </w:r>
      <w:r w:rsidR="00F31837" w:rsidRPr="00F31837">
        <w:rPr>
          <w:rFonts w:ascii="Arial" w:hAnsi="Arial"/>
          <w:sz w:val="32"/>
        </w:rPr>
        <w:tab/>
        <w:t>Measurement results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8E43925" w14:textId="77777777" w:rsidR="00F31837" w:rsidRPr="00F31837" w:rsidRDefault="00F31837" w:rsidP="00F31837">
      <w:pPr>
        <w:rPr>
          <w:snapToGrid w:val="0"/>
        </w:rPr>
      </w:pPr>
      <w:r w:rsidRPr="00F31837">
        <w:rPr>
          <w:snapToGrid w:val="0"/>
        </w:rPr>
        <w:t>The measurement results, achieved by the in-channel TX test are the following:</w:t>
      </w:r>
    </w:p>
    <w:p w14:paraId="236DDC76" w14:textId="4D603BC7" w:rsidR="00455DF0" w:rsidRDefault="00455DF0" w:rsidP="00455DF0">
      <w:pPr>
        <w:pStyle w:val="B1"/>
        <w:rPr>
          <w:snapToGrid w:val="0"/>
        </w:rPr>
      </w:pPr>
      <w:r>
        <w:rPr>
          <w:snapToGrid w:val="0"/>
        </w:rPr>
        <w:t xml:space="preserve">- </w:t>
      </w:r>
      <w:r>
        <w:rPr>
          <w:snapToGrid w:val="0"/>
        </w:rPr>
        <w:tab/>
        <w:t>Carrier frequency stability</w:t>
      </w:r>
    </w:p>
    <w:p w14:paraId="48837670" w14:textId="7643D5CC" w:rsidR="00F31837" w:rsidRPr="008A4929" w:rsidRDefault="00F31837" w:rsidP="00455DF0">
      <w:pPr>
        <w:pStyle w:val="B1"/>
        <w:rPr>
          <w:snapToGrid w:val="0"/>
          <w:lang w:val="en-US"/>
        </w:rPr>
      </w:pPr>
      <w:r w:rsidRPr="00F31837">
        <w:rPr>
          <w:snapToGrid w:val="0"/>
        </w:rPr>
        <w:t>-</w:t>
      </w:r>
      <w:r w:rsidRPr="00F31837">
        <w:rPr>
          <w:snapToGrid w:val="0"/>
        </w:rPr>
        <w:tab/>
        <w:t>EVM</w:t>
      </w:r>
    </w:p>
    <w:p w14:paraId="4AE5D8C8" w14:textId="78104909" w:rsidR="00F31837" w:rsidRPr="00F31837" w:rsidRDefault="00930BC6" w:rsidP="00F31837">
      <w:pPr>
        <w:keepNext/>
        <w:keepLines/>
        <w:spacing w:before="180"/>
        <w:ind w:left="1134" w:hanging="1134"/>
        <w:outlineLvl w:val="1"/>
        <w:rPr>
          <w:rFonts w:ascii="Arial" w:hAnsi="Arial"/>
          <w:sz w:val="32"/>
        </w:rPr>
      </w:pPr>
      <w:bookmarkStart w:id="87" w:name="_Toc21100294"/>
      <w:bookmarkStart w:id="88" w:name="_Toc29810092"/>
      <w:bookmarkStart w:id="89" w:name="_Toc36645486"/>
      <w:bookmarkStart w:id="90" w:name="_Toc37272540"/>
      <w:bookmarkStart w:id="91" w:name="_Toc45884787"/>
      <w:bookmarkStart w:id="92" w:name="_Toc53182822"/>
      <w:bookmarkStart w:id="93" w:name="_Toc58860609"/>
      <w:bookmarkStart w:id="94" w:name="_Toc58863113"/>
      <w:bookmarkStart w:id="95" w:name="_Toc61183098"/>
      <w:bookmarkStart w:id="96" w:name="_Toc66728413"/>
      <w:bookmarkStart w:id="97" w:name="_Toc74962290"/>
      <w:bookmarkStart w:id="98" w:name="_Toc75243200"/>
      <w:bookmarkStart w:id="99" w:name="_Toc76545546"/>
      <w:bookmarkStart w:id="100" w:name="_Toc82595649"/>
      <w:r>
        <w:rPr>
          <w:rFonts w:ascii="Arial" w:hAnsi="Arial"/>
          <w:sz w:val="32"/>
        </w:rPr>
        <w:lastRenderedPageBreak/>
        <w:t>F.</w:t>
      </w:r>
      <w:r w:rsidR="00F31837" w:rsidRPr="00F31837">
        <w:rPr>
          <w:rFonts w:ascii="Arial" w:hAnsi="Arial"/>
          <w:sz w:val="32"/>
        </w:rPr>
        <w:t>2.4</w:t>
      </w:r>
      <w:r w:rsidR="00F31837" w:rsidRPr="00F31837">
        <w:rPr>
          <w:rFonts w:ascii="Arial" w:hAnsi="Arial"/>
          <w:sz w:val="32"/>
        </w:rPr>
        <w:tab/>
        <w:t>Measurement points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EBA3C8E" w14:textId="6DDADF55" w:rsidR="00F31837" w:rsidRPr="00F31837" w:rsidRDefault="00F31837" w:rsidP="00F31837">
      <w:r w:rsidRPr="00F31837">
        <w:t xml:space="preserve">The EVM shall be measured at the point after the FFT and a zero-forcing (ZF) equalizer in the receiver, as depicted for FR1 in figure </w:t>
      </w:r>
      <w:r w:rsidR="00930BC6">
        <w:t>F.</w:t>
      </w:r>
      <w:r w:rsidRPr="00F31837">
        <w:t xml:space="preserve">2.4-1. </w:t>
      </w:r>
      <w:r w:rsidRPr="00F31837">
        <w:rPr>
          <w:rFonts w:eastAsia="Osaka"/>
        </w:rPr>
        <w:t xml:space="preserve">The FFT window of </w:t>
      </w:r>
      <w:r w:rsidRPr="00F31837">
        <w:rPr>
          <w:rFonts w:eastAsia="Osaka"/>
          <w:i/>
        </w:rPr>
        <w:t>FFT size</w:t>
      </w:r>
      <w:r w:rsidRPr="00F31837">
        <w:rPr>
          <w:rFonts w:eastAsia="Osaka"/>
        </w:rPr>
        <w:t xml:space="preserve"> samples out of (</w:t>
      </w:r>
      <w:r w:rsidRPr="00F31837">
        <w:rPr>
          <w:rFonts w:eastAsia="Osaka"/>
          <w:i/>
        </w:rPr>
        <w:t>FFT size</w:t>
      </w:r>
      <w:r w:rsidRPr="00F31837">
        <w:rPr>
          <w:rFonts w:eastAsia="Osaka"/>
        </w:rPr>
        <w:t xml:space="preserve"> + cyclic prefix length) samples in the time domain is selected in the </w:t>
      </w:r>
      <w:r w:rsidRPr="00F31837">
        <w:t>"</w:t>
      </w:r>
      <w:r w:rsidRPr="00F31837">
        <w:rPr>
          <w:rFonts w:eastAsia="Osaka"/>
        </w:rPr>
        <w:t>Remove CP</w:t>
      </w:r>
      <w:r w:rsidRPr="00F31837">
        <w:t>"</w:t>
      </w:r>
      <w:r w:rsidRPr="00F31837">
        <w:rPr>
          <w:rFonts w:eastAsia="Osaka"/>
        </w:rPr>
        <w:t xml:space="preserve"> box. The </w:t>
      </w:r>
      <w:r w:rsidRPr="00F31837">
        <w:rPr>
          <w:rFonts w:eastAsia="Osaka"/>
          <w:i/>
        </w:rPr>
        <w:t>FFT size</w:t>
      </w:r>
      <w:r w:rsidRPr="00F31837">
        <w:rPr>
          <w:rFonts w:eastAsia="Osaka"/>
        </w:rPr>
        <w:t xml:space="preserve"> and the cyclic prefix length are obtained from </w:t>
      </w:r>
      <w:r w:rsidRPr="009D4D07">
        <w:t>table 6.</w:t>
      </w:r>
      <w:r w:rsidR="00F315BD" w:rsidRPr="009D4D07">
        <w:t>6</w:t>
      </w:r>
      <w:r w:rsidRPr="009D4D07">
        <w:t>.3.5-2 for 15 kHz SCS, table 6.</w:t>
      </w:r>
      <w:r w:rsidR="00F315BD" w:rsidRPr="009D4D07">
        <w:t>6</w:t>
      </w:r>
      <w:r w:rsidRPr="009D4D07">
        <w:t>.3.5-3 for 30 kHz SCS and table 6.</w:t>
      </w:r>
      <w:r w:rsidR="008D3D01" w:rsidRPr="009D4D07">
        <w:t>6</w:t>
      </w:r>
      <w:r w:rsidRPr="009D4D07">
        <w:t>.3.5-4 for</w:t>
      </w:r>
      <w:r w:rsidRPr="00F31837">
        <w:t xml:space="preserve"> 60 kHz SCS</w:t>
      </w:r>
      <w:r w:rsidR="009D4D07" w:rsidRPr="009D4D07">
        <w:rPr>
          <w:lang w:val="en-US"/>
        </w:rPr>
        <w:t xml:space="preserve"> </w:t>
      </w:r>
      <w:r w:rsidR="009D4D07">
        <w:rPr>
          <w:lang w:val="en-US"/>
        </w:rPr>
        <w:t>in [</w:t>
      </w:r>
      <w:commentRangeStart w:id="101"/>
      <w:r w:rsidR="009D4D07">
        <w:rPr>
          <w:lang w:val="en-US"/>
        </w:rPr>
        <w:t>ref</w:t>
      </w:r>
      <w:commentRangeEnd w:id="101"/>
      <w:r w:rsidR="009D4D07">
        <w:rPr>
          <w:rStyle w:val="CommentReference"/>
        </w:rPr>
        <w:commentReference w:id="101"/>
      </w:r>
      <w:r w:rsidR="009D4D07">
        <w:rPr>
          <w:lang w:val="en-US"/>
        </w:rPr>
        <w:t>]</w:t>
      </w:r>
      <w:r w:rsidRPr="00F31837">
        <w:t>.</w:t>
      </w:r>
    </w:p>
    <w:p w14:paraId="79B213DC" w14:textId="7A16E3DC" w:rsidR="00F31837" w:rsidRPr="00F31837" w:rsidRDefault="00F31837" w:rsidP="00F31837">
      <w:pPr>
        <w:rPr>
          <w:rFonts w:eastAsia="Osaka"/>
        </w:rPr>
      </w:pPr>
      <w:r w:rsidRPr="00F31837">
        <w:t xml:space="preserve">In one subframe, there are two symbols with the length of the cyclic prefix larger than the values listed in tables </w:t>
      </w:r>
      <w:r w:rsidRPr="009D4D07">
        <w:t>6.</w:t>
      </w:r>
      <w:r w:rsidR="008D3D01" w:rsidRPr="009D4D07">
        <w:t>6</w:t>
      </w:r>
      <w:r w:rsidRPr="009D4D07">
        <w:t>.3.5-2, 6.</w:t>
      </w:r>
      <w:r w:rsidR="008D3D01" w:rsidRPr="009D4D07">
        <w:t>6</w:t>
      </w:r>
      <w:r w:rsidRPr="009D4D07">
        <w:t>.3.5-</w:t>
      </w:r>
      <w:proofErr w:type="gramStart"/>
      <w:r w:rsidRPr="009D4D07">
        <w:t>3</w:t>
      </w:r>
      <w:proofErr w:type="gramEnd"/>
      <w:r w:rsidRPr="009D4D07">
        <w:t xml:space="preserve"> and 6.</w:t>
      </w:r>
      <w:r w:rsidR="008D3D01" w:rsidRPr="009D4D07">
        <w:t>6</w:t>
      </w:r>
      <w:r w:rsidRPr="009D4D07">
        <w:t>.3.5-4</w:t>
      </w:r>
      <w:r w:rsidR="009D4D07">
        <w:rPr>
          <w:lang w:val="en-US"/>
        </w:rPr>
        <w:t xml:space="preserve"> in [</w:t>
      </w:r>
      <w:commentRangeStart w:id="102"/>
      <w:r w:rsidR="009D4D07">
        <w:rPr>
          <w:lang w:val="en-US"/>
        </w:rPr>
        <w:t>ref</w:t>
      </w:r>
      <w:commentRangeEnd w:id="102"/>
      <w:r w:rsidR="009D4D07">
        <w:rPr>
          <w:rStyle w:val="CommentReference"/>
        </w:rPr>
        <w:commentReference w:id="102"/>
      </w:r>
      <w:r w:rsidR="009D4D07">
        <w:rPr>
          <w:lang w:val="en-US"/>
        </w:rPr>
        <w:t>]</w:t>
      </w:r>
      <w:r w:rsidRPr="009D4D07">
        <w:t>. T</w:t>
      </w:r>
      <w:r w:rsidRPr="00F31837">
        <w:t xml:space="preserve">able </w:t>
      </w:r>
      <w:r w:rsidR="00930BC6">
        <w:t>F.</w:t>
      </w:r>
      <w:r w:rsidRPr="00F31837">
        <w:t>2.4-1 lists the slot number and the symbol number and the formula how to compute the length of cyclic prefix for those two symbols according to the sampling rate.</w:t>
      </w:r>
    </w:p>
    <w:p w14:paraId="3FB0DDED" w14:textId="2ADBA0CC" w:rsidR="00F31837" w:rsidRPr="00F31837" w:rsidRDefault="00F31837" w:rsidP="00F31837">
      <w:pPr>
        <w:keepNext/>
        <w:keepLines/>
        <w:spacing w:before="60"/>
        <w:jc w:val="center"/>
        <w:rPr>
          <w:rFonts w:ascii="Arial" w:eastAsia="Yu Mincho" w:hAnsi="Arial"/>
          <w:b/>
          <w:lang w:eastAsia="zh-CN"/>
        </w:rPr>
      </w:pPr>
      <w:r w:rsidRPr="00F31837">
        <w:rPr>
          <w:rFonts w:ascii="Arial" w:eastAsia="Yu Mincho" w:hAnsi="Arial"/>
          <w:b/>
        </w:rPr>
        <w:t xml:space="preserve">Table </w:t>
      </w:r>
      <w:r w:rsidR="00930BC6">
        <w:rPr>
          <w:rFonts w:ascii="Arial" w:eastAsia="Yu Mincho" w:hAnsi="Arial"/>
          <w:b/>
        </w:rPr>
        <w:t>F.</w:t>
      </w:r>
      <w:r w:rsidRPr="00F31837">
        <w:rPr>
          <w:rFonts w:ascii="Arial" w:eastAsia="Yu Mincho" w:hAnsi="Arial"/>
          <w:b/>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9F3638" w:rsidRPr="00F31837" w14:paraId="5C7F8247" w14:textId="77777777" w:rsidTr="009F3638">
        <w:trPr>
          <w:cantSplit/>
          <w:jc w:val="center"/>
        </w:trPr>
        <w:tc>
          <w:tcPr>
            <w:tcW w:w="1033" w:type="dxa"/>
            <w:shd w:val="clear" w:color="auto" w:fill="auto"/>
          </w:tcPr>
          <w:p w14:paraId="7F3EA270"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SCS (kHz)</w:t>
            </w:r>
          </w:p>
        </w:tc>
        <w:tc>
          <w:tcPr>
            <w:tcW w:w="1276" w:type="dxa"/>
            <w:shd w:val="clear" w:color="auto" w:fill="auto"/>
          </w:tcPr>
          <w:p w14:paraId="20EA9E9F"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 xml:space="preserve"># </w:t>
            </w:r>
            <w:proofErr w:type="gramStart"/>
            <w:r w:rsidRPr="00F31837">
              <w:rPr>
                <w:rFonts w:ascii="Arial" w:eastAsia="SimSun" w:hAnsi="Arial"/>
                <w:b/>
                <w:sz w:val="18"/>
              </w:rPr>
              <w:t>slots</w:t>
            </w:r>
            <w:proofErr w:type="gramEnd"/>
            <w:r w:rsidRPr="00F31837">
              <w:rPr>
                <w:rFonts w:ascii="Arial" w:eastAsia="SimSun" w:hAnsi="Arial"/>
                <w:b/>
                <w:sz w:val="18"/>
              </w:rPr>
              <w:t xml:space="preserve"> in subframe</w:t>
            </w:r>
          </w:p>
        </w:tc>
        <w:tc>
          <w:tcPr>
            <w:tcW w:w="1841" w:type="dxa"/>
            <w:shd w:val="clear" w:color="auto" w:fill="auto"/>
          </w:tcPr>
          <w:p w14:paraId="63D3FE05"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Symbol # and slot # with longer CP</w:t>
            </w:r>
          </w:p>
        </w:tc>
        <w:tc>
          <w:tcPr>
            <w:tcW w:w="1603" w:type="dxa"/>
            <w:shd w:val="clear" w:color="auto" w:fill="auto"/>
          </w:tcPr>
          <w:p w14:paraId="56C4F1DD" w14:textId="77777777" w:rsidR="00F31837" w:rsidRPr="00F31837" w:rsidRDefault="00F31837" w:rsidP="009F3638">
            <w:pPr>
              <w:keepNext/>
              <w:keepLines/>
              <w:spacing w:after="0"/>
              <w:jc w:val="center"/>
              <w:rPr>
                <w:rFonts w:ascii="Arial" w:eastAsia="SimSun" w:hAnsi="Arial"/>
                <w:b/>
                <w:sz w:val="18"/>
              </w:rPr>
            </w:pPr>
            <w:r w:rsidRPr="00F31837">
              <w:rPr>
                <w:rFonts w:ascii="Arial" w:eastAsia="SimSun" w:hAnsi="Arial"/>
                <w:b/>
                <w:sz w:val="18"/>
              </w:rPr>
              <w:t>Longer CP length</w:t>
            </w:r>
          </w:p>
        </w:tc>
      </w:tr>
      <w:tr w:rsidR="009F3638" w:rsidRPr="00F31837" w14:paraId="01BFC531" w14:textId="77777777" w:rsidTr="009F3638">
        <w:trPr>
          <w:cantSplit/>
          <w:jc w:val="center"/>
        </w:trPr>
        <w:tc>
          <w:tcPr>
            <w:tcW w:w="1033" w:type="dxa"/>
            <w:shd w:val="clear" w:color="auto" w:fill="auto"/>
          </w:tcPr>
          <w:p w14:paraId="22B5B337"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15</w:t>
            </w:r>
          </w:p>
        </w:tc>
        <w:tc>
          <w:tcPr>
            <w:tcW w:w="1276" w:type="dxa"/>
            <w:shd w:val="clear" w:color="auto" w:fill="auto"/>
          </w:tcPr>
          <w:p w14:paraId="2FA8FB28"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1</w:t>
            </w:r>
          </w:p>
        </w:tc>
        <w:tc>
          <w:tcPr>
            <w:tcW w:w="1841" w:type="dxa"/>
            <w:shd w:val="clear" w:color="auto" w:fill="auto"/>
          </w:tcPr>
          <w:p w14:paraId="00B7ED86"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w:t>
            </w:r>
            <w:proofErr w:type="gramStart"/>
            <w:r w:rsidRPr="00F31837">
              <w:rPr>
                <w:rFonts w:ascii="Arial" w:eastAsia="SimSun" w:hAnsi="Arial"/>
                <w:sz w:val="18"/>
              </w:rPr>
              <w:t>symbol</w:t>
            </w:r>
            <w:proofErr w:type="gramEnd"/>
            <w:r w:rsidRPr="00F31837">
              <w:rPr>
                <w:rFonts w:ascii="Arial" w:eastAsia="SimSun" w:hAnsi="Arial"/>
                <w:sz w:val="18"/>
              </w:rPr>
              <w:t xml:space="preserve"> 0, slot 0)</w:t>
            </w:r>
            <w:r w:rsidRPr="00F31837">
              <w:rPr>
                <w:rFonts w:ascii="Arial" w:eastAsia="SimSun" w:hAnsi="Arial"/>
                <w:sz w:val="18"/>
              </w:rPr>
              <w:br/>
              <w:t xml:space="preserve"> (symbol 7, slot 0)</w:t>
            </w:r>
          </w:p>
        </w:tc>
        <w:tc>
          <w:tcPr>
            <w:tcW w:w="1603" w:type="dxa"/>
            <w:shd w:val="clear" w:color="auto" w:fill="auto"/>
          </w:tcPr>
          <w:p w14:paraId="2B1FE5CD"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 xml:space="preserve">CP length + </w:t>
            </w:r>
            <w:r w:rsidRPr="00F31837">
              <w:rPr>
                <w:rFonts w:ascii="Arial" w:eastAsia="SimSun" w:hAnsi="Arial"/>
                <w:i/>
                <w:sz w:val="18"/>
              </w:rPr>
              <w:t>FFT size</w:t>
            </w:r>
            <w:r w:rsidRPr="00F31837">
              <w:rPr>
                <w:rFonts w:ascii="Arial" w:eastAsia="SimSun" w:hAnsi="Arial"/>
                <w:sz w:val="18"/>
              </w:rPr>
              <w:t xml:space="preserve"> / 128</w:t>
            </w:r>
          </w:p>
        </w:tc>
      </w:tr>
      <w:tr w:rsidR="009F3638" w:rsidRPr="00F31837" w14:paraId="298FBE5E" w14:textId="77777777" w:rsidTr="009F3638">
        <w:trPr>
          <w:cantSplit/>
          <w:jc w:val="center"/>
        </w:trPr>
        <w:tc>
          <w:tcPr>
            <w:tcW w:w="1033" w:type="dxa"/>
            <w:shd w:val="clear" w:color="auto" w:fill="auto"/>
          </w:tcPr>
          <w:p w14:paraId="34FC8E01"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30</w:t>
            </w:r>
          </w:p>
        </w:tc>
        <w:tc>
          <w:tcPr>
            <w:tcW w:w="1276" w:type="dxa"/>
            <w:shd w:val="clear" w:color="auto" w:fill="auto"/>
          </w:tcPr>
          <w:p w14:paraId="57E08A1A"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2</w:t>
            </w:r>
          </w:p>
        </w:tc>
        <w:tc>
          <w:tcPr>
            <w:tcW w:w="1841" w:type="dxa"/>
            <w:shd w:val="clear" w:color="auto" w:fill="auto"/>
          </w:tcPr>
          <w:p w14:paraId="5C1EF673"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w:t>
            </w:r>
            <w:proofErr w:type="gramStart"/>
            <w:r w:rsidRPr="00F31837">
              <w:rPr>
                <w:rFonts w:ascii="Arial" w:eastAsia="SimSun" w:hAnsi="Arial"/>
                <w:sz w:val="18"/>
              </w:rPr>
              <w:t>symbol</w:t>
            </w:r>
            <w:proofErr w:type="gramEnd"/>
            <w:r w:rsidRPr="00F31837">
              <w:rPr>
                <w:rFonts w:ascii="Arial" w:eastAsia="SimSun" w:hAnsi="Arial"/>
                <w:sz w:val="18"/>
              </w:rPr>
              <w:t xml:space="preserve"> 0, slot 0)</w:t>
            </w:r>
            <w:r w:rsidRPr="00F31837">
              <w:rPr>
                <w:rFonts w:ascii="Arial" w:eastAsia="SimSun" w:hAnsi="Arial"/>
                <w:sz w:val="18"/>
              </w:rPr>
              <w:br/>
              <w:t>(symbol 0, slot 1)</w:t>
            </w:r>
          </w:p>
        </w:tc>
        <w:tc>
          <w:tcPr>
            <w:tcW w:w="1603" w:type="dxa"/>
            <w:shd w:val="clear" w:color="auto" w:fill="auto"/>
          </w:tcPr>
          <w:p w14:paraId="2AE18A9F"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 xml:space="preserve">CP length + </w:t>
            </w:r>
            <w:r w:rsidRPr="00F31837">
              <w:rPr>
                <w:rFonts w:ascii="Arial" w:eastAsia="SimSun" w:hAnsi="Arial"/>
                <w:i/>
                <w:sz w:val="18"/>
              </w:rPr>
              <w:t>FFT size</w:t>
            </w:r>
            <w:r w:rsidRPr="00F31837">
              <w:rPr>
                <w:rFonts w:ascii="Arial" w:eastAsia="SimSun" w:hAnsi="Arial"/>
                <w:sz w:val="18"/>
              </w:rPr>
              <w:t xml:space="preserve"> / 64</w:t>
            </w:r>
          </w:p>
        </w:tc>
      </w:tr>
      <w:tr w:rsidR="009F3638" w:rsidRPr="00F31837" w14:paraId="1CC5E1D6" w14:textId="77777777" w:rsidTr="009F3638">
        <w:trPr>
          <w:cantSplit/>
          <w:jc w:val="center"/>
        </w:trPr>
        <w:tc>
          <w:tcPr>
            <w:tcW w:w="1033" w:type="dxa"/>
            <w:shd w:val="clear" w:color="auto" w:fill="auto"/>
          </w:tcPr>
          <w:p w14:paraId="0A86F65E"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60</w:t>
            </w:r>
          </w:p>
        </w:tc>
        <w:tc>
          <w:tcPr>
            <w:tcW w:w="1276" w:type="dxa"/>
            <w:shd w:val="clear" w:color="auto" w:fill="auto"/>
          </w:tcPr>
          <w:p w14:paraId="76A61BEF"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4</w:t>
            </w:r>
          </w:p>
        </w:tc>
        <w:tc>
          <w:tcPr>
            <w:tcW w:w="1841" w:type="dxa"/>
            <w:shd w:val="clear" w:color="auto" w:fill="auto"/>
          </w:tcPr>
          <w:p w14:paraId="5D8A8AF8"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w:t>
            </w:r>
            <w:proofErr w:type="gramStart"/>
            <w:r w:rsidRPr="00F31837">
              <w:rPr>
                <w:rFonts w:ascii="Arial" w:eastAsia="SimSun" w:hAnsi="Arial"/>
                <w:sz w:val="18"/>
              </w:rPr>
              <w:t>symbol</w:t>
            </w:r>
            <w:proofErr w:type="gramEnd"/>
            <w:r w:rsidRPr="00F31837">
              <w:rPr>
                <w:rFonts w:ascii="Arial" w:eastAsia="SimSun" w:hAnsi="Arial"/>
                <w:sz w:val="18"/>
              </w:rPr>
              <w:t xml:space="preserve"> 0, slot 0)</w:t>
            </w:r>
            <w:r w:rsidRPr="00F31837">
              <w:rPr>
                <w:rFonts w:ascii="Arial" w:eastAsia="SimSun" w:hAnsi="Arial"/>
                <w:sz w:val="18"/>
              </w:rPr>
              <w:br/>
              <w:t>(symbol 0, slot 2)</w:t>
            </w:r>
          </w:p>
        </w:tc>
        <w:tc>
          <w:tcPr>
            <w:tcW w:w="1603" w:type="dxa"/>
            <w:shd w:val="clear" w:color="auto" w:fill="auto"/>
          </w:tcPr>
          <w:p w14:paraId="270242B5" w14:textId="77777777" w:rsidR="00F31837" w:rsidRPr="00F31837" w:rsidRDefault="00F31837" w:rsidP="009F3638">
            <w:pPr>
              <w:keepNext/>
              <w:keepLines/>
              <w:spacing w:after="0"/>
              <w:jc w:val="center"/>
              <w:rPr>
                <w:rFonts w:ascii="Arial" w:eastAsia="SimSun" w:hAnsi="Arial"/>
                <w:sz w:val="18"/>
              </w:rPr>
            </w:pPr>
            <w:r w:rsidRPr="00F31837">
              <w:rPr>
                <w:rFonts w:ascii="Arial" w:eastAsia="SimSun" w:hAnsi="Arial"/>
                <w:sz w:val="18"/>
              </w:rPr>
              <w:t xml:space="preserve">CP length + </w:t>
            </w:r>
            <w:r w:rsidRPr="00F31837">
              <w:rPr>
                <w:rFonts w:ascii="Arial" w:eastAsia="SimSun" w:hAnsi="Arial"/>
                <w:i/>
                <w:sz w:val="18"/>
              </w:rPr>
              <w:t>FFT size</w:t>
            </w:r>
            <w:r w:rsidRPr="00F31837">
              <w:rPr>
                <w:rFonts w:ascii="Arial" w:eastAsia="SimSun" w:hAnsi="Arial"/>
                <w:sz w:val="18"/>
              </w:rPr>
              <w:t xml:space="preserve"> / 32</w:t>
            </w:r>
          </w:p>
        </w:tc>
      </w:tr>
    </w:tbl>
    <w:p w14:paraId="6E759E8A" w14:textId="77777777" w:rsidR="00F31837" w:rsidRPr="00F31837" w:rsidRDefault="00F31837" w:rsidP="00F31837"/>
    <w:p w14:paraId="314FFF22" w14:textId="77777777" w:rsidR="00F31837" w:rsidRPr="00F31837" w:rsidRDefault="00F31837" w:rsidP="00F31837">
      <w:r w:rsidRPr="00F31837">
        <w:t>For the example used in the annex, the "Remove CP" box selects 4096 samples out of 4384 samples. Symbol 0 has 64 more samples in the cyclic prefix than the other 13 symbols in the slot (the longer CP length = 352).</w:t>
      </w:r>
    </w:p>
    <w:p w14:paraId="64FB7D83" w14:textId="55ABF926" w:rsidR="00F31837" w:rsidRPr="00F31837" w:rsidRDefault="003423A9" w:rsidP="00F31837">
      <w:pPr>
        <w:keepNext/>
        <w:keepLines/>
        <w:spacing w:before="60"/>
        <w:jc w:val="center"/>
        <w:rPr>
          <w:rFonts w:ascii="Arial" w:hAnsi="Arial"/>
          <w:b/>
        </w:rPr>
      </w:pPr>
      <w:r w:rsidRPr="00F31837">
        <w:rPr>
          <w:rFonts w:ascii="Arial" w:hAnsi="Arial"/>
          <w:b/>
        </w:rPr>
        <w:object w:dxaOrig="9720" w:dyaOrig="5051" w14:anchorId="303E86D2">
          <v:shape id="_x0000_i1243" type="#_x0000_t75" style="width:6in;height:220.75pt" o:ole="">
            <v:imagedata r:id="rId18" o:title=""/>
          </v:shape>
          <o:OLEObject Type="Embed" ProgID="Word.Picture.8" ShapeID="_x0000_i1243" DrawAspect="Content" ObjectID="_1722870966" r:id="rId19"/>
        </w:object>
      </w:r>
    </w:p>
    <w:p w14:paraId="1F0AF358" w14:textId="17B75776" w:rsidR="00F31837" w:rsidRPr="00F31837" w:rsidRDefault="00F31837" w:rsidP="00F31837">
      <w:pPr>
        <w:keepLines/>
        <w:spacing w:after="240"/>
        <w:jc w:val="center"/>
        <w:rPr>
          <w:rFonts w:ascii="Arial" w:hAnsi="Arial"/>
          <w:b/>
        </w:rPr>
      </w:pPr>
      <w:r w:rsidRPr="00F31837">
        <w:rPr>
          <w:rFonts w:ascii="Arial" w:hAnsi="Arial"/>
          <w:b/>
        </w:rPr>
        <w:t xml:space="preserve">Figure </w:t>
      </w:r>
      <w:r w:rsidR="00930BC6">
        <w:rPr>
          <w:rFonts w:ascii="Arial" w:hAnsi="Arial"/>
          <w:b/>
        </w:rPr>
        <w:t>F.</w:t>
      </w:r>
      <w:r w:rsidRPr="00F31837">
        <w:rPr>
          <w:rFonts w:ascii="Arial" w:hAnsi="Arial"/>
          <w:b/>
        </w:rPr>
        <w:t>2.4-1: Reference point for FR1 EVM measurements</w:t>
      </w:r>
    </w:p>
    <w:p w14:paraId="022627E7" w14:textId="5B5F44D2" w:rsidR="00F31837" w:rsidRPr="00F31837" w:rsidRDefault="00930BC6" w:rsidP="00F31837">
      <w:pPr>
        <w:keepNext/>
        <w:keepLines/>
        <w:pBdr>
          <w:top w:val="single" w:sz="12" w:space="3" w:color="auto"/>
        </w:pBdr>
        <w:spacing w:before="240"/>
        <w:ind w:left="1134" w:hanging="1134"/>
        <w:outlineLvl w:val="0"/>
        <w:rPr>
          <w:rFonts w:ascii="Arial" w:hAnsi="Arial"/>
          <w:sz w:val="36"/>
        </w:rPr>
      </w:pPr>
      <w:bookmarkStart w:id="103" w:name="_Toc21100295"/>
      <w:bookmarkStart w:id="104" w:name="_Toc29810093"/>
      <w:bookmarkStart w:id="105" w:name="_Toc36645487"/>
      <w:bookmarkStart w:id="106" w:name="_Toc37272541"/>
      <w:bookmarkStart w:id="107" w:name="_Toc45884788"/>
      <w:bookmarkStart w:id="108" w:name="_Toc53182823"/>
      <w:bookmarkStart w:id="109" w:name="_Toc58860610"/>
      <w:bookmarkStart w:id="110" w:name="_Toc58863114"/>
      <w:bookmarkStart w:id="111" w:name="_Toc61183099"/>
      <w:bookmarkStart w:id="112" w:name="_Toc66728414"/>
      <w:bookmarkStart w:id="113" w:name="_Toc74962291"/>
      <w:bookmarkStart w:id="114" w:name="_Toc75243201"/>
      <w:bookmarkStart w:id="115" w:name="_Toc76545547"/>
      <w:bookmarkStart w:id="116" w:name="_Toc82595650"/>
      <w:r>
        <w:rPr>
          <w:rFonts w:ascii="Arial" w:hAnsi="Arial"/>
          <w:sz w:val="36"/>
        </w:rPr>
        <w:lastRenderedPageBreak/>
        <w:t>F.</w:t>
      </w:r>
      <w:r w:rsidR="00F31837" w:rsidRPr="00F31837">
        <w:rPr>
          <w:rFonts w:ascii="Arial" w:hAnsi="Arial"/>
          <w:sz w:val="36"/>
        </w:rPr>
        <w:t>3</w:t>
      </w:r>
      <w:r w:rsidR="00F31837" w:rsidRPr="00F31837">
        <w:rPr>
          <w:rFonts w:ascii="Arial" w:hAnsi="Arial"/>
          <w:sz w:val="36"/>
        </w:rPr>
        <w:tab/>
      </w:r>
      <w:proofErr w:type="gramStart"/>
      <w:r w:rsidR="00F31837" w:rsidRPr="00F31837">
        <w:rPr>
          <w:rFonts w:ascii="Arial" w:hAnsi="Arial"/>
          <w:sz w:val="36"/>
        </w:rPr>
        <w:t>Pre-FFT</w:t>
      </w:r>
      <w:proofErr w:type="gramEnd"/>
      <w:r w:rsidR="00F31837" w:rsidRPr="00F31837">
        <w:rPr>
          <w:rFonts w:ascii="Arial" w:hAnsi="Arial"/>
          <w:sz w:val="36"/>
        </w:rPr>
        <w:t xml:space="preserve"> minimization process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CD56D7D" w14:textId="7B42F1A2" w:rsidR="00F31837" w:rsidRPr="00F31837" w:rsidRDefault="00F31837" w:rsidP="00F31837">
      <w:pPr>
        <w:rPr>
          <w:noProof/>
        </w:rPr>
      </w:pPr>
      <w:r w:rsidRPr="00F31837">
        <w:t>Sample Timing, Carrier Frequency</w:t>
      </w:r>
      <w:r w:rsidRPr="00F31837">
        <w:rPr>
          <w:b/>
        </w:rPr>
        <w:t xml:space="preserve"> </w:t>
      </w:r>
      <w:r w:rsidRPr="00F31837">
        <w:t>in</w:t>
      </w:r>
      <w:r w:rsidRPr="00F31837">
        <w:rPr>
          <w:b/>
        </w:rPr>
        <w:t xml:space="preserve"> </w:t>
      </w:r>
      <w:r w:rsidRPr="00F31837">
        <w:rPr>
          <w:noProof/>
        </w:rPr>
        <w:fldChar w:fldCharType="begin"/>
      </w:r>
      <w:r w:rsidRPr="00F31837">
        <w:rPr>
          <w:noProof/>
        </w:rPr>
        <w:instrText xml:space="preserve"> QUOTE </w:instrText>
      </w:r>
      <w:r w:rsidR="003423A9">
        <w:rPr>
          <w:position w:val="-5"/>
        </w:rPr>
        <w:pict w14:anchorId="0AD1B05A">
          <v:shape id="_x0000_i1032"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67C8&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67C8&quot; wsp:rsidP=&quot;00DC67C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3423A9">
        <w:rPr>
          <w:position w:val="-5"/>
        </w:rPr>
        <w:pict w14:anchorId="5286653A">
          <v:shape id="_x0000_i1033"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67C8&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67C8&quot; wsp:rsidP=&quot;00DC67C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are varied in order to minimise the difference between </w:t>
      </w:r>
      <w:r w:rsidRPr="00F31837">
        <w:rPr>
          <w:noProof/>
        </w:rPr>
        <w:fldChar w:fldCharType="begin"/>
      </w:r>
      <w:r w:rsidRPr="00F31837">
        <w:rPr>
          <w:noProof/>
        </w:rPr>
        <w:instrText xml:space="preserve"> QUOTE </w:instrText>
      </w:r>
      <w:r w:rsidR="003423A9">
        <w:rPr>
          <w:position w:val="-5"/>
        </w:rPr>
        <w:pict w14:anchorId="4BB584B3">
          <v:shape id="_x0000_i1034"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CF71BF&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F71BF&quot; wsp:rsidP=&quot;00CF71BF&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3423A9">
        <w:rPr>
          <w:position w:val="-5"/>
        </w:rPr>
        <w:pict w14:anchorId="18A6B055">
          <v:shape id="_x0000_i1035"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CF71BF&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F71BF&quot; wsp:rsidP=&quot;00CF71BF&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3423A9">
        <w:rPr>
          <w:position w:val="-5"/>
        </w:rPr>
        <w:pict w14:anchorId="62A636F7">
          <v:shape id="_x0000_i1036"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B7607&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B7607&quot; wsp:rsidP=&quot;00DB760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3423A9">
        <w:rPr>
          <w:position w:val="-5"/>
        </w:rPr>
        <w:pict w14:anchorId="4D6CAA9E">
          <v:shape id="_x0000_i1037"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B7607&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B7607&quot; wsp:rsidP=&quot;00DB760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after the amplitude ratio of </w:t>
      </w:r>
      <w:r w:rsidRPr="00F31837">
        <w:rPr>
          <w:noProof/>
        </w:rPr>
        <w:fldChar w:fldCharType="begin"/>
      </w:r>
      <w:r w:rsidRPr="00F31837">
        <w:rPr>
          <w:noProof/>
        </w:rPr>
        <w:instrText xml:space="preserve"> QUOTE </w:instrText>
      </w:r>
      <w:r w:rsidR="003423A9">
        <w:rPr>
          <w:position w:val="-5"/>
        </w:rPr>
        <w:pict w14:anchorId="2BC2AA31">
          <v:shape id="_x0000_i1038"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3716&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3716&quot; wsp:rsidP=&quot;001E3716&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3423A9">
        <w:rPr>
          <w:position w:val="-5"/>
        </w:rPr>
        <w:pict w14:anchorId="5A8562BE">
          <v:shape id="_x0000_i1039"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3716&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3716&quot; wsp:rsidP=&quot;001E3716&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3423A9">
        <w:rPr>
          <w:position w:val="-5"/>
        </w:rPr>
        <w:pict w14:anchorId="4314E6AE">
          <v:shape id="_x0000_i1040"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087B&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087B&quot; wsp:rsidP=&quot;007C087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3423A9">
        <w:rPr>
          <w:position w:val="-5"/>
        </w:rPr>
        <w:pict w14:anchorId="6D78610C">
          <v:shape id="_x0000_i1041"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087B&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087B&quot; wsp:rsidP=&quot;007C087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has been scaled. Best fit (minimum difference) is achieved when the RMS difference value between </w:t>
      </w:r>
      <w:r w:rsidRPr="00F31837">
        <w:rPr>
          <w:noProof/>
        </w:rPr>
        <w:fldChar w:fldCharType="begin"/>
      </w:r>
      <w:r w:rsidRPr="00F31837">
        <w:rPr>
          <w:noProof/>
        </w:rPr>
        <w:instrText xml:space="preserve"> QUOTE </w:instrText>
      </w:r>
      <w:r w:rsidR="003423A9">
        <w:rPr>
          <w:position w:val="-5"/>
        </w:rPr>
        <w:pict w14:anchorId="52C77C54">
          <v:shape id="_x0000_i1042"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0F7B&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20F7B&quot; wsp:rsidP=&quot;00920F7B&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instrText xml:space="preserve"> </w:instrText>
      </w:r>
      <w:r w:rsidRPr="00F31837">
        <w:rPr>
          <w:noProof/>
        </w:rPr>
        <w:fldChar w:fldCharType="separate"/>
      </w:r>
      <w:r w:rsidR="003423A9">
        <w:rPr>
          <w:position w:val="-5"/>
        </w:rPr>
        <w:pict w14:anchorId="28A377B7">
          <v:shape id="_x0000_i1043"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0F7B&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20F7B&quot; wsp:rsidP=&quot;00920F7B&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3423A9">
        <w:rPr>
          <w:position w:val="-5"/>
        </w:rPr>
        <w:pict w14:anchorId="21C5625C">
          <v:shape id="_x0000_i1044"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62A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62AE&quot; wsp:rsidP=&quot;00BC62A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3423A9">
        <w:rPr>
          <w:position w:val="-5"/>
        </w:rPr>
        <w:pict w14:anchorId="40FE6A5B">
          <v:shape id="_x0000_i1045"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62A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62AE&quot; wsp:rsidP=&quot;00BC62A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is an absolute minimum.</w:t>
      </w:r>
    </w:p>
    <w:p w14:paraId="5AE2CA99" w14:textId="7B2351ED" w:rsidR="00227F7A" w:rsidRPr="00F05BC0" w:rsidRDefault="00227F7A" w:rsidP="00227F7A">
      <w:pPr>
        <w:overflowPunct w:val="0"/>
        <w:autoSpaceDE w:val="0"/>
        <w:autoSpaceDN w:val="0"/>
        <w:adjustRightInd w:val="0"/>
        <w:textAlignment w:val="baseline"/>
        <w:rPr>
          <w:noProof/>
          <w:color w:val="000000"/>
          <w:lang w:eastAsia="ja-JP"/>
        </w:rPr>
      </w:pPr>
      <w:r w:rsidRPr="00F05BC0">
        <w:rPr>
          <w:noProof/>
          <w:color w:val="000000"/>
          <w:lang w:eastAsia="ja-JP"/>
        </w:rPr>
        <w:t xml:space="preserve">The carrier frequency variation is the measurement result: carrier frequency </w:t>
      </w:r>
      <w:r>
        <w:rPr>
          <w:noProof/>
          <w:color w:val="000000"/>
          <w:lang w:eastAsia="ja-JP"/>
        </w:rPr>
        <w:t>stability</w:t>
      </w:r>
      <w:r w:rsidRPr="00F05BC0">
        <w:rPr>
          <w:noProof/>
          <w:color w:val="000000"/>
          <w:lang w:eastAsia="ja-JP"/>
        </w:rPr>
        <w:t>.</w:t>
      </w:r>
    </w:p>
    <w:p w14:paraId="498330B0" w14:textId="423EDDD3" w:rsidR="00227F7A" w:rsidRPr="00F05BC0" w:rsidRDefault="00227F7A" w:rsidP="00227F7A">
      <w:pPr>
        <w:overflowPunct w:val="0"/>
        <w:autoSpaceDE w:val="0"/>
        <w:autoSpaceDN w:val="0"/>
        <w:adjustRightInd w:val="0"/>
        <w:textAlignment w:val="baseline"/>
        <w:rPr>
          <w:color w:val="000000"/>
          <w:lang w:eastAsia="ja-JP"/>
        </w:rPr>
      </w:pPr>
      <w:r w:rsidRPr="00F05BC0">
        <w:rPr>
          <w:color w:val="000000"/>
          <w:lang w:eastAsia="ja-JP"/>
        </w:rPr>
        <w:t xml:space="preserve">From the acquired samples, one value of carrier frequency </w:t>
      </w:r>
      <w:r>
        <w:rPr>
          <w:color w:val="000000"/>
          <w:lang w:eastAsia="ja-JP"/>
        </w:rPr>
        <w:t>stability</w:t>
      </w:r>
      <w:r w:rsidRPr="00F05BC0">
        <w:rPr>
          <w:color w:val="000000"/>
          <w:lang w:eastAsia="ja-JP"/>
        </w:rPr>
        <w:t xml:space="preserve"> can be derived.</w:t>
      </w:r>
    </w:p>
    <w:p w14:paraId="48EFB95D" w14:textId="77777777" w:rsidR="00227F7A" w:rsidRPr="00F05BC0" w:rsidRDefault="00227F7A" w:rsidP="00227F7A">
      <w:pPr>
        <w:keepLines/>
        <w:overflowPunct w:val="0"/>
        <w:autoSpaceDE w:val="0"/>
        <w:autoSpaceDN w:val="0"/>
        <w:adjustRightInd w:val="0"/>
        <w:ind w:left="1135" w:hanging="851"/>
        <w:textAlignment w:val="baseline"/>
        <w:rPr>
          <w:color w:val="000000"/>
          <w:lang w:eastAsia="ja-JP"/>
        </w:rPr>
      </w:pPr>
      <w:r w:rsidRPr="00F05BC0">
        <w:rPr>
          <w:noProof/>
          <w:color w:val="000000"/>
          <w:lang w:eastAsia="ja-JP"/>
        </w:rPr>
        <w:t>NOTE 1:</w:t>
      </w:r>
      <w:r w:rsidRPr="00F05BC0">
        <w:rPr>
          <w:rFonts w:eastAsia="Osaka"/>
          <w:color w:val="000000"/>
          <w:lang w:eastAsia="ja-JP"/>
        </w:rPr>
        <w:tab/>
      </w:r>
      <w:r w:rsidRPr="00F05BC0">
        <w:rPr>
          <w:noProof/>
          <w:color w:val="000000"/>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05BC0">
        <w:rPr>
          <w:color w:val="000000"/>
          <w:lang w:eastAsia="ja-JP"/>
        </w:rPr>
        <w:t>the transmission bandwidth configuration).</w:t>
      </w:r>
    </w:p>
    <w:p w14:paraId="2FA6EE11" w14:textId="77777777" w:rsidR="00227F7A" w:rsidRPr="00F05BC0" w:rsidRDefault="00227F7A" w:rsidP="00227F7A">
      <w:pPr>
        <w:keepLines/>
        <w:overflowPunct w:val="0"/>
        <w:autoSpaceDE w:val="0"/>
        <w:autoSpaceDN w:val="0"/>
        <w:adjustRightInd w:val="0"/>
        <w:ind w:left="1135" w:hanging="851"/>
        <w:textAlignment w:val="baseline"/>
        <w:rPr>
          <w:noProof/>
          <w:color w:val="000000"/>
          <w:lang w:eastAsia="ja-JP"/>
        </w:rPr>
      </w:pPr>
      <w:r w:rsidRPr="00F05BC0">
        <w:rPr>
          <w:noProof/>
          <w:color w:val="000000"/>
          <w:lang w:eastAsia="ja-JP"/>
        </w:rPr>
        <w:t>NOTE 2:</w:t>
      </w:r>
      <w:r w:rsidRPr="00F05BC0">
        <w:rPr>
          <w:rFonts w:eastAsia="Osaka"/>
          <w:color w:val="000000"/>
          <w:lang w:eastAsia="ja-JP"/>
        </w:rPr>
        <w:tab/>
      </w:r>
      <w:r w:rsidRPr="00F05BC0">
        <w:rPr>
          <w:noProof/>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5988EE88" w14:textId="7FEB29D8" w:rsidR="00F31837" w:rsidRPr="00F31837" w:rsidRDefault="00F31837" w:rsidP="00F31837">
      <w:r w:rsidRPr="00F31837">
        <w:t xml:space="preserve">After this process, the samples </w:t>
      </w:r>
      <w:r w:rsidRPr="00F31837">
        <w:fldChar w:fldCharType="begin"/>
      </w:r>
      <w:r w:rsidRPr="00F31837">
        <w:instrText xml:space="preserve"> QUOTE </w:instrText>
      </w:r>
      <w:r w:rsidR="003423A9">
        <w:rPr>
          <w:position w:val="-5"/>
        </w:rPr>
        <w:pict w14:anchorId="645CC52F">
          <v:shape id="_x0000_i1046"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DE0&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76DE0&quot; wsp:rsidP=&quot;00F76DE0&quot;&gt;&lt;m:oMathPara&gt;&lt;m:oMath&gt;&lt;m:r&gt;&lt;w:rPr&gt;&lt;w:rFonts w:ascii=&quot;Cambria Math&quot; w:h-ansi=&quot;Cambria Math&quot;/&gt;&lt;wx:font wx:val=&quot;Cambria Math&quot;/&gt;&lt;w:i/&gt;&lt;/w:rPr&gt;&lt;m:t&gt;z&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instrText xml:space="preserve"> </w:instrText>
      </w:r>
      <w:r w:rsidRPr="00F31837">
        <w:fldChar w:fldCharType="separate"/>
      </w:r>
      <w:r w:rsidR="003423A9">
        <w:rPr>
          <w:position w:val="-5"/>
        </w:rPr>
        <w:pict w14:anchorId="2BA9F341">
          <v:shape id="_x0000_i1047" type="#_x0000_t75" style="width:18.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DE0&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76DE0&quot; wsp:rsidP=&quot;00F76DE0&quot;&gt;&lt;m:oMathPara&gt;&lt;m:oMath&gt;&lt;m:r&gt;&lt;w:rPr&gt;&lt;w:rFonts w:ascii=&quot;Cambria Math&quot; w:h-ansi=&quot;Cambria Math&quot;/&gt;&lt;wx:font wx:val=&quot;Cambria Math&quot;/&gt;&lt;w:i/&gt;&lt;/w:rPr&gt;&lt;m:t&gt;z&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31837">
        <w:fldChar w:fldCharType="end"/>
      </w:r>
      <w:r w:rsidRPr="00F31837">
        <w:t xml:space="preserve"> are called </w:t>
      </w:r>
      <w:r w:rsidRPr="00F31837">
        <w:fldChar w:fldCharType="begin"/>
      </w:r>
      <w:r w:rsidRPr="00F31837">
        <w:instrText xml:space="preserve"> QUOTE </w:instrText>
      </w:r>
      <w:r w:rsidR="003423A9">
        <w:rPr>
          <w:position w:val="-5"/>
        </w:rPr>
        <w:pict w14:anchorId="4A0293E9">
          <v:shape id="_x0000_i1048"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595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5951&quot; wsp:rsidP=&quot;00735951&quot;&gt;&lt;m:oMathPara&gt;&lt;m:oMath&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z&lt;/m:t&gt;&lt;/m:r&gt;&lt;/m:e&gt;&lt;m:sup&gt;&lt;m:r&gt;&lt;m:rPr&gt;&lt;m:sty m:val=&quot;p&quot;/&gt;&lt;/m:rPr&gt;&lt;w:rPr&gt;&lt;w:rFonts w:ascii=&quot;Cambria Math&quot; w:h-ansi=&quot;Cambria Math&quot;/&gt;&lt;wx:font wx:val=&quot;Cambria Math&quot;/&gt;&lt;/w:rPr&gt;&lt;m:t&gt;0&lt;/m:t&gt;&lt;/m:r&gt;&lt;/m:sup&gt;&lt;/m:sSup&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instrText xml:space="preserve"> </w:instrText>
      </w:r>
      <w:r w:rsidRPr="00F31837">
        <w:fldChar w:fldCharType="separate"/>
      </w:r>
      <w:r w:rsidR="003423A9">
        <w:rPr>
          <w:position w:val="-5"/>
        </w:rPr>
        <w:pict w14:anchorId="0218791E">
          <v:shape id="_x0000_i1049"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595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5951&quot; wsp:rsidP=&quot;00735951&quot;&gt;&lt;m:oMathPara&gt;&lt;m:oMath&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z&lt;/m:t&gt;&lt;/m:r&gt;&lt;/m:e&gt;&lt;m:sup&gt;&lt;m:r&gt;&lt;m:rPr&gt;&lt;m:sty m:val=&quot;p&quot;/&gt;&lt;/m:rPr&gt;&lt;w:rPr&gt;&lt;w:rFonts w:ascii=&quot;Cambria Math&quot; w:h-ansi=&quot;Cambria Math&quot;/&gt;&lt;wx:font wx:val=&quot;Cambria Math&quot;/&gt;&lt;/w:rPr&gt;&lt;m:t&gt;0&lt;/m:t&gt;&lt;/m:r&gt;&lt;/m:sup&gt;&lt;/m:sSup&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fldChar w:fldCharType="end"/>
      </w:r>
      <w:r w:rsidRPr="00F31837">
        <w:t>.</w:t>
      </w:r>
    </w:p>
    <w:p w14:paraId="7533BCDB" w14:textId="69556D1A"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17" w:name="_Toc21100296"/>
      <w:bookmarkStart w:id="118" w:name="_Toc29810094"/>
      <w:bookmarkStart w:id="119" w:name="_Toc36645488"/>
      <w:bookmarkStart w:id="120" w:name="_Toc37272542"/>
      <w:bookmarkStart w:id="121" w:name="_Toc45884789"/>
      <w:bookmarkStart w:id="122" w:name="_Toc53182824"/>
      <w:bookmarkStart w:id="123" w:name="_Toc58860611"/>
      <w:bookmarkStart w:id="124" w:name="_Toc58863115"/>
      <w:bookmarkStart w:id="125" w:name="_Toc61183100"/>
      <w:bookmarkStart w:id="126" w:name="_Toc66728415"/>
      <w:bookmarkStart w:id="127" w:name="_Toc74962292"/>
      <w:bookmarkStart w:id="128" w:name="_Toc75243202"/>
      <w:bookmarkStart w:id="129" w:name="_Toc76545548"/>
      <w:bookmarkStart w:id="130" w:name="_Toc82595651"/>
      <w:r>
        <w:rPr>
          <w:rFonts w:ascii="Arial" w:hAnsi="Arial"/>
          <w:sz w:val="36"/>
        </w:rPr>
        <w:t>F.</w:t>
      </w:r>
      <w:r w:rsidR="00F31837" w:rsidRPr="00F31837">
        <w:rPr>
          <w:rFonts w:ascii="Arial" w:hAnsi="Arial"/>
          <w:sz w:val="36"/>
        </w:rPr>
        <w:t>4</w:t>
      </w:r>
      <w:r w:rsidR="00F31837" w:rsidRPr="00F31837">
        <w:rPr>
          <w:rFonts w:ascii="Arial" w:hAnsi="Arial"/>
          <w:sz w:val="36"/>
        </w:rPr>
        <w:tab/>
        <w:t>Timing of the FFT window</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CE11B83" w14:textId="21FDDE98" w:rsidR="00F31837" w:rsidRPr="00F31837" w:rsidRDefault="00F31837" w:rsidP="00F31837">
      <w:pPr>
        <w:rPr>
          <w:rFonts w:eastAsia="Osaka"/>
        </w:rPr>
      </w:pPr>
      <w:r w:rsidRPr="00F31837">
        <w:rPr>
          <w:rFonts w:eastAsia="Osaka"/>
        </w:rPr>
        <w:t xml:space="preserve">The FFT window length is </w:t>
      </w:r>
      <w:r w:rsidRPr="00F31837">
        <w:rPr>
          <w:rFonts w:eastAsia="Osaka"/>
          <w:i/>
        </w:rPr>
        <w:t>FFT size</w:t>
      </w:r>
      <w:r w:rsidRPr="00F31837">
        <w:rPr>
          <w:rFonts w:eastAsia="Osaka"/>
        </w:rPr>
        <w:t xml:space="preserve"> samples per OFDM symbol. For FDD, there are </w:t>
      </w:r>
      <w:r w:rsidRPr="00F31837">
        <w:rPr>
          <w:rFonts w:eastAsia="Osaka"/>
        </w:rPr>
        <w:fldChar w:fldCharType="begin"/>
      </w:r>
      <w:r w:rsidRPr="00F31837">
        <w:rPr>
          <w:rFonts w:eastAsia="Osaka"/>
        </w:rPr>
        <w:instrText xml:space="preserve"> QUOTE </w:instrText>
      </w:r>
      <w:r w:rsidR="003423A9">
        <w:rPr>
          <w:rFonts w:eastAsia="Osaka"/>
          <w:position w:val="-5"/>
        </w:rPr>
        <w:pict w14:anchorId="31B228EA">
          <v:shape id="_x0000_i1050" type="#_x0000_t75" style="width:25.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97AA7&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97AA7&quot; wsp:rsidP=&quot;00C97AA7&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3D1ED853">
          <v:shape id="_x0000_i1051" type="#_x0000_t75" style="width:25.6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97AA7&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97AA7&quot; wsp:rsidP=&quot;00C97AA7&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rFonts w:eastAsia="Osaka"/>
        </w:rPr>
        <w:fldChar w:fldCharType="end"/>
      </w:r>
      <w:r w:rsidRPr="00F31837">
        <w:rPr>
          <w:rFonts w:eastAsia="Osaka"/>
        </w:rPr>
        <w:t xml:space="preserve"> </w:t>
      </w:r>
      <w:proofErr w:type="spellStart"/>
      <w:r w:rsidRPr="00F31837">
        <w:rPr>
          <w:rFonts w:eastAsia="Osaka"/>
        </w:rPr>
        <w:t>FFTs</w:t>
      </w:r>
      <w:proofErr w:type="spellEnd"/>
      <w:r w:rsidRPr="00F31837">
        <w:rPr>
          <w:rFonts w:eastAsia="Osaka"/>
        </w:rPr>
        <w:t xml:space="preserve"> performed where </w:t>
      </w:r>
      <w:r w:rsidRPr="00F31837">
        <w:rPr>
          <w:rFonts w:eastAsia="Osaka"/>
        </w:rPr>
        <w:fldChar w:fldCharType="begin"/>
      </w:r>
      <w:r w:rsidRPr="00F31837">
        <w:rPr>
          <w:rFonts w:eastAsia="Osaka"/>
        </w:rPr>
        <w:instrText xml:space="preserve"> QUOTE </w:instrText>
      </w:r>
      <w:r w:rsidR="003423A9">
        <w:rPr>
          <w:rFonts w:eastAsia="Osaka"/>
          <w:position w:val="-5"/>
        </w:rPr>
        <w:pict w14:anchorId="5E827EEA">
          <v:shape id="_x0000_i1052"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0FC2&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FC2&quot; wsp:rsidP=&quot;00790FC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506DDE81">
          <v:shape id="_x0000_i1053"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0FC2&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FC2&quot; wsp:rsidP=&quot;00790FC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 and the number of symbols in a slot for normal CP is 14.</w:t>
      </w:r>
    </w:p>
    <w:p w14:paraId="42E95777" w14:textId="77777777" w:rsidR="00F31837" w:rsidRPr="00F31837" w:rsidRDefault="00F31837" w:rsidP="00F31837">
      <w:pPr>
        <w:rPr>
          <w:rFonts w:eastAsia="Osaka"/>
        </w:rPr>
      </w:pPr>
      <w:r w:rsidRPr="00F31837">
        <w:rPr>
          <w:rFonts w:eastAsia="Osaka"/>
        </w:rPr>
        <w:t>The position in time for the FFT shall be determined.</w:t>
      </w:r>
    </w:p>
    <w:p w14:paraId="0CCD5922" w14:textId="77777777" w:rsidR="00F31837" w:rsidRPr="00F31837" w:rsidRDefault="00F31837" w:rsidP="00F31837">
      <w:pPr>
        <w:rPr>
          <w:rFonts w:eastAsia="Osaka"/>
        </w:rPr>
      </w:pPr>
      <w:r w:rsidRPr="00F31837">
        <w:rPr>
          <w:rFonts w:eastAsia="Osaka"/>
        </w:rPr>
        <w:t xml:space="preserve">For the example used in the annex, the FFT window length is 4096 samples per OFDM symbol. 280 </w:t>
      </w:r>
      <w:proofErr w:type="spellStart"/>
      <w:r w:rsidRPr="00F31837">
        <w:rPr>
          <w:rFonts w:eastAsia="Osaka"/>
        </w:rPr>
        <w:t>FFTs</w:t>
      </w:r>
      <w:proofErr w:type="spellEnd"/>
      <w:r w:rsidRPr="00F31837">
        <w:rPr>
          <w:rFonts w:eastAsia="Osaka"/>
        </w:rPr>
        <w:t xml:space="preserve"> (</w:t>
      </w:r>
      <w:proofErr w:type="gramStart"/>
      <w:r w:rsidRPr="00F31837">
        <w:rPr>
          <w:rFonts w:eastAsia="Osaka"/>
        </w:rPr>
        <w:t>i.e.</w:t>
      </w:r>
      <w:proofErr w:type="gramEnd"/>
      <w:r w:rsidRPr="00F31837">
        <w:rPr>
          <w:rFonts w:eastAsia="Osaka"/>
        </w:rPr>
        <w:t xml:space="preserve"> 1,146,880 samples) cover less than the acquired number of samples (i.e. 1,228,800 samples in 10 </w:t>
      </w:r>
      <w:proofErr w:type="spellStart"/>
      <w:r w:rsidRPr="00F31837">
        <w:rPr>
          <w:rFonts w:eastAsia="Osaka"/>
        </w:rPr>
        <w:t>ms</w:t>
      </w:r>
      <w:proofErr w:type="spellEnd"/>
      <w:r w:rsidRPr="00F31837">
        <w:rPr>
          <w:rFonts w:eastAsia="Osaka"/>
        </w:rPr>
        <w:t xml:space="preserve">). </w:t>
      </w:r>
    </w:p>
    <w:p w14:paraId="3CE12C38" w14:textId="77777777" w:rsidR="00F31837" w:rsidRPr="00F31837" w:rsidRDefault="00F31837" w:rsidP="00F31837">
      <w:pPr>
        <w:rPr>
          <w:rFonts w:eastAsia="Osaka"/>
        </w:rPr>
      </w:pPr>
      <w:r w:rsidRPr="00F31837">
        <w:rPr>
          <w:rFonts w:eastAsia="Osaka"/>
        </w:rPr>
        <w:t xml:space="preserve">In an ideal signal, the FFT may start at any instant within the cyclic prefix without causing an error. The TX filter, however, reduces the window. The EVM requirements shall be met within a window </w:t>
      </w:r>
      <w:r w:rsidRPr="00F31837">
        <w:rPr>
          <w:rFonts w:eastAsia="Osaka"/>
          <w:i/>
        </w:rPr>
        <w:t>W</w:t>
      </w:r>
      <w:r w:rsidRPr="00F31837">
        <w:rPr>
          <w:rFonts w:eastAsia="Osaka"/>
        </w:rPr>
        <w:t xml:space="preserve"> &lt; CP. There are three different instants for FFT:</w:t>
      </w:r>
    </w:p>
    <w:p w14:paraId="256A2308" w14:textId="44F1BD68" w:rsidR="00F31837" w:rsidRPr="00F31837" w:rsidRDefault="00F31837" w:rsidP="00F31837">
      <w:pPr>
        <w:ind w:left="568" w:hanging="284"/>
      </w:pPr>
      <w:r w:rsidRPr="00F31837">
        <w:t>-</w:t>
      </w:r>
      <w:r w:rsidRPr="00F31837">
        <w:tab/>
        <w:t xml:space="preserve">Centre of the reduced window, called </w:t>
      </w:r>
      <w:r w:rsidRPr="00F31837">
        <w:fldChar w:fldCharType="begin"/>
      </w:r>
      <w:r w:rsidRPr="00F31837">
        <w:instrText xml:space="preserve"> QUOTE </w:instrText>
      </w:r>
      <w:r w:rsidR="003423A9">
        <w:rPr>
          <w:position w:val="-5"/>
        </w:rPr>
        <w:pict w14:anchorId="409223FF">
          <v:shape id="_x0000_i1054"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55A7A&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5A7A&quot; wsp:rsidP=&quot;00A55A7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7128CA9C">
          <v:shape id="_x0000_i1055"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55A7A&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5A7A&quot; wsp:rsidP=&quot;00A55A7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w:t>
      </w:r>
    </w:p>
    <w:p w14:paraId="73CEB6B4" w14:textId="76E317F5" w:rsidR="00F31837" w:rsidRPr="00F31837" w:rsidRDefault="00F31837" w:rsidP="00F31837">
      <w:pPr>
        <w:ind w:left="568" w:hanging="284"/>
        <w:rPr>
          <w:snapToGrid w:val="0"/>
        </w:rPr>
      </w:pPr>
      <w:r w:rsidRPr="00F31837">
        <w:t>-</w:t>
      </w:r>
      <w:r w:rsidRPr="00F31837">
        <w:tab/>
      </w:r>
      <w:r w:rsidRPr="00F31837">
        <w:rPr>
          <w:snapToGrid w:val="0"/>
        </w:rPr>
        <w:fldChar w:fldCharType="begin"/>
      </w:r>
      <w:r w:rsidRPr="00F31837">
        <w:rPr>
          <w:snapToGrid w:val="0"/>
        </w:rPr>
        <w:instrText xml:space="preserve"> QUOTE </w:instrText>
      </w:r>
      <w:r w:rsidR="003423A9">
        <w:rPr>
          <w:position w:val="-5"/>
        </w:rPr>
        <w:pict w14:anchorId="3EC4CD89">
          <v:shape id="_x0000_i1056" type="#_x0000_t75" style="width:4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394&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E0394&quot; wsp:rsidP=&quot;006E0394&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31837">
        <w:rPr>
          <w:snapToGrid w:val="0"/>
        </w:rPr>
        <w:instrText xml:space="preserve"> </w:instrText>
      </w:r>
      <w:r w:rsidRPr="00F31837">
        <w:rPr>
          <w:snapToGrid w:val="0"/>
        </w:rPr>
        <w:fldChar w:fldCharType="separate"/>
      </w:r>
      <w:r w:rsidR="003423A9">
        <w:rPr>
          <w:position w:val="-5"/>
        </w:rPr>
        <w:pict w14:anchorId="294C804F">
          <v:shape id="_x0000_i1057" type="#_x0000_t75" style="width:4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394&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E0394&quot; wsp:rsidP=&quot;006E0394&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31837">
        <w:rPr>
          <w:snapToGrid w:val="0"/>
        </w:rPr>
        <w:fldChar w:fldCharType="end"/>
      </w:r>
      <w:r w:rsidRPr="00F31837">
        <w:rPr>
          <w:snapToGrid w:val="0"/>
        </w:rPr>
        <w:t>, and</w:t>
      </w:r>
    </w:p>
    <w:p w14:paraId="5C441E8F" w14:textId="2CFB57D8" w:rsidR="00F31837" w:rsidRPr="00F31837" w:rsidRDefault="00F31837" w:rsidP="00F31837">
      <w:pPr>
        <w:ind w:left="568" w:hanging="284"/>
        <w:rPr>
          <w:snapToGrid w:val="0"/>
        </w:rPr>
      </w:pPr>
      <w:r w:rsidRPr="00F31837">
        <w:t>-</w:t>
      </w:r>
      <w:r w:rsidRPr="00F31837">
        <w:tab/>
      </w:r>
      <w:r w:rsidRPr="00F31837">
        <w:rPr>
          <w:snapToGrid w:val="0"/>
        </w:rPr>
        <w:fldChar w:fldCharType="begin"/>
      </w:r>
      <w:r w:rsidRPr="00F31837">
        <w:rPr>
          <w:snapToGrid w:val="0"/>
        </w:rPr>
        <w:instrText xml:space="preserve"> QUOTE </w:instrText>
      </w:r>
      <w:r w:rsidR="003423A9">
        <w:rPr>
          <w:position w:val="-5"/>
        </w:rPr>
        <w:pict w14:anchorId="170641FB">
          <v:shape id="_x0000_i1058" type="#_x0000_t75" style="width:4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5D4E&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5D4E&quot; wsp:rsidP=&quot;00455D4E&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31837">
        <w:rPr>
          <w:snapToGrid w:val="0"/>
        </w:rPr>
        <w:instrText xml:space="preserve"> </w:instrText>
      </w:r>
      <w:r w:rsidRPr="00F31837">
        <w:rPr>
          <w:snapToGrid w:val="0"/>
        </w:rPr>
        <w:fldChar w:fldCharType="separate"/>
      </w:r>
      <w:r w:rsidR="003423A9">
        <w:rPr>
          <w:position w:val="-5"/>
        </w:rPr>
        <w:pict w14:anchorId="4CA33A2B">
          <v:shape id="_x0000_i1059" type="#_x0000_t75" style="width:42.7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5D4E&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5D4E&quot; wsp:rsidP=&quot;00455D4E&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31837">
        <w:rPr>
          <w:snapToGrid w:val="0"/>
        </w:rPr>
        <w:fldChar w:fldCharType="end"/>
      </w:r>
      <w:r w:rsidRPr="00F31837">
        <w:rPr>
          <w:snapToGrid w:val="0"/>
        </w:rPr>
        <w:t>.</w:t>
      </w:r>
    </w:p>
    <w:p w14:paraId="3C5547DD" w14:textId="6CD913B0" w:rsidR="00F31837" w:rsidRPr="00F31837" w:rsidRDefault="00F31837" w:rsidP="00F31837">
      <w:r w:rsidRPr="00F31837">
        <w:rPr>
          <w:rFonts w:eastAsia="Osaka"/>
        </w:rPr>
        <w:t>The value of EVM window length</w:t>
      </w:r>
      <w:r w:rsidRPr="00F31837">
        <w:rPr>
          <w:rFonts w:eastAsia="Osaka"/>
          <w:i/>
        </w:rPr>
        <w:t xml:space="preserve"> W</w:t>
      </w:r>
      <w:r w:rsidRPr="00F31837">
        <w:rPr>
          <w:rFonts w:eastAsia="Osaka"/>
        </w:rPr>
        <w:t xml:space="preserve"> is obtained from table</w:t>
      </w:r>
      <w:r w:rsidRPr="009D4D07">
        <w:rPr>
          <w:rFonts w:eastAsia="Osaka"/>
        </w:rPr>
        <w:t>s 6.</w:t>
      </w:r>
      <w:r w:rsidR="001B61D9" w:rsidRPr="009D4D07">
        <w:rPr>
          <w:rFonts w:eastAsia="Osaka"/>
        </w:rPr>
        <w:t>6</w:t>
      </w:r>
      <w:r w:rsidRPr="009D4D07">
        <w:rPr>
          <w:rFonts w:eastAsia="Osaka"/>
        </w:rPr>
        <w:t>.3.5-2 for 15 kHz SCS, 6.</w:t>
      </w:r>
      <w:r w:rsidR="001B61D9" w:rsidRPr="009D4D07">
        <w:rPr>
          <w:rFonts w:eastAsia="Osaka"/>
        </w:rPr>
        <w:t>6</w:t>
      </w:r>
      <w:r w:rsidRPr="009D4D07">
        <w:rPr>
          <w:rFonts w:eastAsia="Osaka"/>
        </w:rPr>
        <w:t>.3.5-3 for 30 kHz SCS and 6.</w:t>
      </w:r>
      <w:r w:rsidR="001B61D9" w:rsidRPr="009D4D07">
        <w:rPr>
          <w:rFonts w:eastAsia="Osaka"/>
        </w:rPr>
        <w:t>6</w:t>
      </w:r>
      <w:r w:rsidRPr="009D4D07">
        <w:rPr>
          <w:rFonts w:eastAsia="Osaka"/>
        </w:rPr>
        <w:t>.3.5-4 for 60 kHz SCS</w:t>
      </w:r>
      <w:r w:rsidRPr="00F31837">
        <w:rPr>
          <w:rFonts w:eastAsia="Osaka"/>
        </w:rPr>
        <w:t xml:space="preserve"> </w:t>
      </w:r>
      <w:r w:rsidR="009D4D07">
        <w:rPr>
          <w:lang w:val="en-US"/>
        </w:rPr>
        <w:t>in [</w:t>
      </w:r>
      <w:commentRangeStart w:id="131"/>
      <w:r w:rsidR="009D4D07">
        <w:rPr>
          <w:lang w:val="en-US"/>
        </w:rPr>
        <w:t>ref</w:t>
      </w:r>
      <w:commentRangeEnd w:id="131"/>
      <w:r w:rsidR="009D4D07">
        <w:rPr>
          <w:rStyle w:val="CommentReference"/>
        </w:rPr>
        <w:commentReference w:id="131"/>
      </w:r>
      <w:r w:rsidR="009D4D07">
        <w:rPr>
          <w:lang w:val="en-US"/>
        </w:rPr>
        <w:t>]</w:t>
      </w:r>
      <w:r w:rsidRPr="00F31837">
        <w:rPr>
          <w:rFonts w:eastAsia="Osaka"/>
        </w:rPr>
        <w:t xml:space="preserve">and the </w:t>
      </w:r>
      <w:r w:rsidRPr="00F31837">
        <w:t>transmission bandwidth.</w:t>
      </w:r>
    </w:p>
    <w:p w14:paraId="2EB2C30D" w14:textId="6A119482" w:rsidR="00F31837" w:rsidRPr="00F31837" w:rsidRDefault="00F31837" w:rsidP="00F31837">
      <w:pPr>
        <w:rPr>
          <w:rFonts w:eastAsia="Osaka"/>
        </w:rPr>
      </w:pPr>
      <w:r w:rsidRPr="00F31837">
        <w:rPr>
          <w:rFonts w:eastAsia="Osaka"/>
        </w:rPr>
        <w:t xml:space="preserve">The </w:t>
      </w:r>
      <w:r w:rsidR="00270F0E">
        <w:rPr>
          <w:rFonts w:eastAsia="Osaka"/>
          <w:lang w:val="en-US"/>
        </w:rPr>
        <w:t>repeater</w:t>
      </w:r>
      <w:r w:rsidRPr="00F31837">
        <w:rPr>
          <w:rFonts w:eastAsia="Osaka"/>
        </w:rPr>
        <w:t xml:space="preserve"> shall transmit a signal according to the test models intended for EVM. The demodulation reference signal of the second ideal signal shall be used to find the centre of the FFT window.</w:t>
      </w:r>
    </w:p>
    <w:p w14:paraId="1AF1946E" w14:textId="49B803A9" w:rsidR="00F31837" w:rsidRPr="00F31837" w:rsidRDefault="00F31837" w:rsidP="00F31837">
      <w:r w:rsidRPr="00F31837">
        <w:t>The timing of the measured signal is determined in the pre-FFT domain as follows, using</w:t>
      </w:r>
      <w:r w:rsidRPr="00F31837">
        <w:rPr>
          <w:noProof/>
        </w:rPr>
        <w:t xml:space="preserve"> </w:t>
      </w:r>
      <w:r w:rsidRPr="00F31837">
        <w:rPr>
          <w:noProof/>
        </w:rPr>
        <w:fldChar w:fldCharType="begin"/>
      </w:r>
      <w:r w:rsidRPr="00F31837">
        <w:rPr>
          <w:noProof/>
        </w:rPr>
        <w:instrText xml:space="preserve"> QUOTE </w:instrText>
      </w:r>
      <w:r w:rsidR="003423A9">
        <w:rPr>
          <w:position w:val="-5"/>
        </w:rPr>
        <w:pict w14:anchorId="58F91085">
          <v:shape id="_x0000_i1060"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0DE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0DEC&quot; wsp:rsidP=&quot;006A0DEC&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rPr>
          <w:noProof/>
        </w:rPr>
        <w:instrText xml:space="preserve"> </w:instrText>
      </w:r>
      <w:r w:rsidRPr="00F31837">
        <w:rPr>
          <w:noProof/>
        </w:rPr>
        <w:fldChar w:fldCharType="separate"/>
      </w:r>
      <w:r w:rsidR="003423A9">
        <w:rPr>
          <w:position w:val="-5"/>
        </w:rPr>
        <w:pict w14:anchorId="659D6BF0">
          <v:shape id="_x0000_i1061"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0DE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0DEC&quot; wsp:rsidP=&quot;006A0DEC&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rPr>
          <w:noProof/>
        </w:rPr>
        <w:fldChar w:fldCharType="end"/>
      </w:r>
      <w:r w:rsidRPr="00F31837">
        <w:rPr>
          <w:noProof/>
        </w:rPr>
        <w:t xml:space="preserve"> and </w:t>
      </w:r>
      <w:r w:rsidRPr="00F31837">
        <w:fldChar w:fldCharType="begin"/>
      </w:r>
      <w:r w:rsidRPr="00F31837">
        <w:instrText xml:space="preserve"> QUOTE </w:instrText>
      </w:r>
      <w:r w:rsidR="003423A9">
        <w:rPr>
          <w:position w:val="-5"/>
        </w:rPr>
        <w:pict w14:anchorId="5C600BBF">
          <v:shape id="_x0000_i1062"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D7EF2&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D7EF2&quot; wsp:rsidP=&quot;00BD7EF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instrText xml:space="preserve"> </w:instrText>
      </w:r>
      <w:r w:rsidRPr="00F31837">
        <w:fldChar w:fldCharType="separate"/>
      </w:r>
      <w:r w:rsidR="003423A9">
        <w:rPr>
          <w:position w:val="-5"/>
        </w:rPr>
        <w:pict w14:anchorId="29B96DDA">
          <v:shape id="_x0000_i1063"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D7EF2&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D7EF2&quot; wsp:rsidP=&quot;00BD7EF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fldChar w:fldCharType="end"/>
      </w:r>
      <w:r w:rsidRPr="00F31837">
        <w:t>:</w:t>
      </w:r>
    </w:p>
    <w:p w14:paraId="40D7F71C" w14:textId="77777777" w:rsidR="00F31837" w:rsidRPr="00F31837" w:rsidRDefault="00F31837" w:rsidP="00F31837">
      <w:pPr>
        <w:ind w:left="568" w:hanging="284"/>
      </w:pPr>
      <w:r w:rsidRPr="00F31837">
        <w:t>1.</w:t>
      </w:r>
      <w:r w:rsidRPr="00F31837">
        <w:tab/>
        <w:t>The measured signal is delay spread by the TX filter. Hence the distinct borders between the OFDM symbols and between data and CP are also spread and the timing is not obvious.</w:t>
      </w:r>
    </w:p>
    <w:p w14:paraId="382FBB06" w14:textId="1D745ADF" w:rsidR="00F31837" w:rsidRPr="00F31837" w:rsidRDefault="00F31837" w:rsidP="00F31837">
      <w:pPr>
        <w:ind w:left="568" w:hanging="284"/>
      </w:pPr>
      <w:r w:rsidRPr="00F31837">
        <w:t>2.</w:t>
      </w:r>
      <w:r w:rsidRPr="00F31837">
        <w:tab/>
        <w:t>In the ideal signal</w:t>
      </w:r>
      <w:r w:rsidRPr="00F31837">
        <w:rPr>
          <w:noProof/>
        </w:rPr>
        <w:t xml:space="preserve"> </w:t>
      </w:r>
      <w:r w:rsidRPr="00F31837">
        <w:rPr>
          <w:noProof/>
        </w:rPr>
        <w:fldChar w:fldCharType="begin"/>
      </w:r>
      <w:r w:rsidRPr="00F31837">
        <w:rPr>
          <w:noProof/>
        </w:rPr>
        <w:instrText xml:space="preserve"> QUOTE </w:instrText>
      </w:r>
      <w:r w:rsidR="003423A9">
        <w:rPr>
          <w:position w:val="-5"/>
        </w:rPr>
        <w:pict w14:anchorId="382C5A2C">
          <v:shape id="_x0000_i1064"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109&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47109&quot; wsp:rsidP=&quot;0094710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noProof/>
        </w:rPr>
        <w:instrText xml:space="preserve"> </w:instrText>
      </w:r>
      <w:r w:rsidRPr="00F31837">
        <w:rPr>
          <w:noProof/>
        </w:rPr>
        <w:fldChar w:fldCharType="separate"/>
      </w:r>
      <w:r w:rsidR="003423A9">
        <w:rPr>
          <w:position w:val="-5"/>
        </w:rPr>
        <w:pict w14:anchorId="154F4770">
          <v:shape id="_x0000_i1065"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109&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47109&quot; wsp:rsidP=&quot;0094710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noProof/>
        </w:rPr>
        <w:fldChar w:fldCharType="end"/>
      </w:r>
      <w:r w:rsidRPr="00F31837">
        <w:rPr>
          <w:noProof/>
        </w:rPr>
        <w:t>, t</w:t>
      </w:r>
      <w:r w:rsidRPr="00F31837">
        <w:t>he timing is known.</w:t>
      </w:r>
    </w:p>
    <w:p w14:paraId="1A26A475" w14:textId="77777777" w:rsidR="00F31837" w:rsidRPr="00F31837" w:rsidRDefault="00F31837" w:rsidP="00F31837">
      <w:pPr>
        <w:ind w:left="568" w:hanging="284"/>
      </w:pPr>
      <w:r w:rsidRPr="00F31837">
        <w:lastRenderedPageBreak/>
        <w:t>Correlation between bullet (1) and (2) will result in a correlation peak. The meaning of the correlation peak is approximately the "impulse response" of the TX filter.</w:t>
      </w:r>
    </w:p>
    <w:p w14:paraId="577FD6B9" w14:textId="480E8868" w:rsidR="00F31837" w:rsidRPr="00F31837" w:rsidRDefault="00F31837" w:rsidP="00F31837">
      <w:pPr>
        <w:ind w:left="568" w:hanging="284"/>
      </w:pPr>
      <w:r w:rsidRPr="00F31837">
        <w:t>3.</w:t>
      </w:r>
      <w:r w:rsidRPr="00F31837">
        <w:tab/>
        <w:t>The meaning of "impulse response" assumes that the autocorrelation of the ideal signal</w:t>
      </w:r>
      <w:r w:rsidRPr="00F31837">
        <w:rPr>
          <w:noProof/>
        </w:rPr>
        <w:t xml:space="preserve"> </w:t>
      </w:r>
      <w:r w:rsidRPr="00F31837">
        <w:fldChar w:fldCharType="begin"/>
      </w:r>
      <w:r w:rsidRPr="00F31837">
        <w:instrText xml:space="preserve"> QUOTE </w:instrText>
      </w:r>
      <w:r w:rsidR="003423A9">
        <w:rPr>
          <w:position w:val="-5"/>
        </w:rPr>
        <w:pict w14:anchorId="05DC025C">
          <v:shape id="_x0000_i1066"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3942&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03942&quot; wsp:rsidP=&quot;0040394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instrText xml:space="preserve"> </w:instrText>
      </w:r>
      <w:r w:rsidRPr="00F31837">
        <w:fldChar w:fldCharType="separate"/>
      </w:r>
      <w:r w:rsidR="003423A9">
        <w:rPr>
          <w:position w:val="-5"/>
        </w:rPr>
        <w:pict w14:anchorId="5501C16E">
          <v:shape id="_x0000_i1067"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3942&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03942&quot; wsp:rsidP=&quot;0040394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fldChar w:fldCharType="end"/>
      </w:r>
      <w:r w:rsidRPr="00F31837">
        <w:t xml:space="preserve"> is a Dirac peak and that the correlation between the ideal signal </w:t>
      </w:r>
      <w:r w:rsidRPr="00F31837">
        <w:rPr>
          <w:noProof/>
        </w:rPr>
        <w:fldChar w:fldCharType="begin"/>
      </w:r>
      <w:r w:rsidRPr="00F31837">
        <w:rPr>
          <w:noProof/>
        </w:rPr>
        <w:instrText xml:space="preserve"> QUOTE </w:instrText>
      </w:r>
      <w:r w:rsidR="003423A9">
        <w:rPr>
          <w:position w:val="-5"/>
        </w:rPr>
        <w:pict w14:anchorId="2630A05D">
          <v:shape id="_x0000_i1068"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4F5FEE&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F5FEE&quot; wsp:rsidP=&quot;004F5FE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noProof/>
        </w:rPr>
        <w:instrText xml:space="preserve"> </w:instrText>
      </w:r>
      <w:r w:rsidRPr="00F31837">
        <w:rPr>
          <w:noProof/>
        </w:rPr>
        <w:fldChar w:fldCharType="separate"/>
      </w:r>
      <w:r w:rsidR="003423A9">
        <w:rPr>
          <w:position w:val="-5"/>
        </w:rPr>
        <w:pict w14:anchorId="19BB789B">
          <v:shape id="_x0000_i1069"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4F5FEE&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F5FEE&quot; wsp:rsidP=&quot;004F5FE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31837">
        <w:rPr>
          <w:noProof/>
        </w:rPr>
        <w:fldChar w:fldCharType="end"/>
      </w:r>
      <w:r w:rsidRPr="00F31837">
        <w:rPr>
          <w:noProof/>
        </w:rPr>
        <w:t xml:space="preserve"> </w:t>
      </w:r>
      <w:r w:rsidRPr="00F31837">
        <w:t>and the data in the measured signal is 0. The correlation peak, (the highest, or in case of more than one highest, the earliest) indicates the timing in the measured signal.</w:t>
      </w:r>
    </w:p>
    <w:p w14:paraId="5E5D5637" w14:textId="6283293F" w:rsidR="00F31837" w:rsidRPr="00F31837" w:rsidRDefault="00F31837" w:rsidP="00F31837">
      <w:pPr>
        <w:rPr>
          <w:noProof/>
        </w:rPr>
      </w:pPr>
      <w:r w:rsidRPr="00F31837">
        <w:rPr>
          <w:noProof/>
        </w:rPr>
        <w:t xml:space="preserve">The number of samples used for FFT is reduced compared to </w:t>
      </w:r>
      <w:r w:rsidRPr="00F31837">
        <w:rPr>
          <w:noProof/>
        </w:rPr>
        <w:fldChar w:fldCharType="begin"/>
      </w:r>
      <w:r w:rsidRPr="00F31837">
        <w:rPr>
          <w:noProof/>
        </w:rPr>
        <w:instrText xml:space="preserve"> QUOTE </w:instrText>
      </w:r>
      <w:r w:rsidR="003423A9">
        <w:rPr>
          <w:position w:val="-5"/>
        </w:rPr>
        <w:pict w14:anchorId="5107AC8A">
          <v:shape id="_x0000_i1070"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037B&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037B&quot; wsp:rsidP=&quot;0043037B&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rPr>
          <w:noProof/>
        </w:rPr>
        <w:instrText xml:space="preserve"> </w:instrText>
      </w:r>
      <w:r w:rsidRPr="00F31837">
        <w:rPr>
          <w:noProof/>
        </w:rPr>
        <w:fldChar w:fldCharType="separate"/>
      </w:r>
      <w:r w:rsidR="003423A9">
        <w:rPr>
          <w:position w:val="-5"/>
        </w:rPr>
        <w:pict w14:anchorId="68AF6495">
          <v:shape id="_x0000_i1071" type="#_x0000_t75" style="width:23.5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037B&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037B&quot; wsp:rsidP=&quot;0043037B&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31837">
        <w:rPr>
          <w:noProof/>
        </w:rPr>
        <w:fldChar w:fldCharType="end"/>
      </w:r>
      <w:r w:rsidRPr="00F31837">
        <w:rPr>
          <w:noProof/>
        </w:rPr>
        <w:t xml:space="preserve">. This subset of  samples is called </w:t>
      </w:r>
      <w:r w:rsidRPr="00F31837">
        <w:rPr>
          <w:noProof/>
        </w:rPr>
        <w:fldChar w:fldCharType="begin"/>
      </w:r>
      <w:r w:rsidRPr="00F31837">
        <w:rPr>
          <w:noProof/>
        </w:rPr>
        <w:instrText xml:space="preserve"> QUOTE </w:instrText>
      </w:r>
      <w:r w:rsidR="003423A9">
        <w:rPr>
          <w:position w:val="-5"/>
        </w:rPr>
        <w:pict w14:anchorId="02710FFE">
          <v:shape id="_x0000_i1072"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775&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775&quot; wsp:rsidP=&quot;00F15775&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F31837">
        <w:rPr>
          <w:noProof/>
        </w:rPr>
        <w:instrText xml:space="preserve"> </w:instrText>
      </w:r>
      <w:r w:rsidRPr="00F31837">
        <w:rPr>
          <w:noProof/>
        </w:rPr>
        <w:fldChar w:fldCharType="separate"/>
      </w:r>
      <w:r w:rsidR="003423A9">
        <w:rPr>
          <w:position w:val="-5"/>
        </w:rPr>
        <w:pict w14:anchorId="5EC9104C">
          <v:shape id="_x0000_i1073" type="#_x0000_t75" style="width:20.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775&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15775&quot; wsp:rsidP=&quot;00F15775&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F31837">
        <w:rPr>
          <w:noProof/>
        </w:rPr>
        <w:fldChar w:fldCharType="end"/>
      </w:r>
      <w:r w:rsidRPr="00F31837">
        <w:rPr>
          <w:noProof/>
        </w:rPr>
        <w:t>.</w:t>
      </w:r>
    </w:p>
    <w:p w14:paraId="3DC1621C" w14:textId="77777777" w:rsidR="00F31837" w:rsidRPr="00F31837" w:rsidRDefault="00F31837" w:rsidP="00F31837">
      <w:r w:rsidRPr="00F31837">
        <w:t>From the acquired samples one timing can be derived.</w:t>
      </w:r>
    </w:p>
    <w:p w14:paraId="3EDD95C0" w14:textId="3A992DE3" w:rsidR="00F31837" w:rsidRPr="00F31837" w:rsidRDefault="00F31837" w:rsidP="00F31837">
      <w:r w:rsidRPr="00F31837">
        <w:t xml:space="preserve">The timing of the centre </w:t>
      </w:r>
      <w:r w:rsidRPr="00F31837">
        <w:fldChar w:fldCharType="begin"/>
      </w:r>
      <w:r w:rsidRPr="00F31837">
        <w:instrText xml:space="preserve"> QUOTE </w:instrText>
      </w:r>
      <w:r w:rsidR="003423A9">
        <w:rPr>
          <w:position w:val="-5"/>
        </w:rPr>
        <w:pict w14:anchorId="6E3AD12C">
          <v:shape id="_x0000_i1074"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D4C0D&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4C0D&quot; wsp:rsidP=&quot;005D4C0D&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48DF5C65">
          <v:shape id="_x0000_i1075"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D4C0D&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4C0D&quot; wsp:rsidP=&quot;005D4C0D&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is determined according to the cyclic prefix length of the OFDM symbols. For normal CP, there are two values for </w:t>
      </w:r>
      <w:r w:rsidRPr="00F31837">
        <w:fldChar w:fldCharType="begin"/>
      </w:r>
      <w:r w:rsidRPr="00F31837">
        <w:instrText xml:space="preserve"> QUOTE </w:instrText>
      </w:r>
      <w:r w:rsidR="003423A9">
        <w:rPr>
          <w:position w:val="-5"/>
        </w:rPr>
        <w:pict w14:anchorId="58CE36EB">
          <v:shape id="_x0000_i1076"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3ED4&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83ED4&quot; wsp:rsidP=&quot;00983ED4&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2AC09ECF">
          <v:shape id="_x0000_i1077"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3ED4&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83ED4&quot; wsp:rsidP=&quot;00983ED4&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in a 1 </w:t>
      </w:r>
      <w:proofErr w:type="spellStart"/>
      <w:r w:rsidRPr="00F31837">
        <w:t>ms</w:t>
      </w:r>
      <w:proofErr w:type="spellEnd"/>
      <w:r w:rsidRPr="00F31837">
        <w:t xml:space="preserve"> period:</w:t>
      </w:r>
    </w:p>
    <w:p w14:paraId="55C6CED3" w14:textId="0A344AB5"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3423A9">
        <w:rPr>
          <w:position w:val="-5"/>
        </w:rPr>
        <w:pict w14:anchorId="388D2098">
          <v:shape id="_x0000_i1078"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879E4&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879E4&quot; wsp:rsidP=&quot;000879E4&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3CA7BE17">
          <v:shape id="_x0000_i1079"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879E4&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879E4&quot; wsp:rsidP=&quot;000879E4&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 length of </w:t>
      </w:r>
      <w:proofErr w:type="spellStart"/>
      <w:r w:rsidRPr="00F31837">
        <w:t>cylic</w:t>
      </w:r>
      <w:proofErr w:type="spellEnd"/>
      <w:r w:rsidRPr="00F31837">
        <w:t xml:space="preserve"> prefix / 2,</w:t>
      </w:r>
    </w:p>
    <w:p w14:paraId="46F959F5" w14:textId="1308A99C"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3423A9">
        <w:rPr>
          <w:position w:val="-5"/>
        </w:rPr>
        <w:pict w14:anchorId="0363B1A7">
          <v:shape id="_x0000_i1080"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1E7E&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61E7E&quot; wsp:rsidP=&quot;00961E7E&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0099456A">
          <v:shape id="_x0000_i1081"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1E7E&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61E7E&quot; wsp:rsidP=&quot;00961E7E&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 </w:t>
      </w:r>
      <w:r w:rsidRPr="00F31837">
        <w:rPr>
          <w:rFonts w:eastAsia="Yu Mincho"/>
        </w:rPr>
        <w:t>Longer CP length</w:t>
      </w:r>
      <w:r w:rsidRPr="00F31837">
        <w:t xml:space="preserve"> - length of </w:t>
      </w:r>
      <w:proofErr w:type="spellStart"/>
      <w:r w:rsidRPr="00F31837">
        <w:t>cylic</w:t>
      </w:r>
      <w:proofErr w:type="spellEnd"/>
      <w:r w:rsidRPr="00F31837">
        <w:t xml:space="preserve"> prefix / 2,</w:t>
      </w:r>
    </w:p>
    <w:p w14:paraId="66FCD5A8" w14:textId="2D072F58" w:rsidR="00F31837" w:rsidRPr="00F31837" w:rsidRDefault="00F31837" w:rsidP="00F31837">
      <w:r w:rsidRPr="00F31837">
        <w:t xml:space="preserve">Where the length of cyclic prefix is obtained </w:t>
      </w:r>
      <w:r w:rsidRPr="009D4D07">
        <w:t>from table 6.</w:t>
      </w:r>
      <w:r w:rsidR="008246E7" w:rsidRPr="009D4D07">
        <w:t>6</w:t>
      </w:r>
      <w:r w:rsidRPr="009D4D07">
        <w:t>.3.5-2 for 15 kHz SCS, table 6.</w:t>
      </w:r>
      <w:r w:rsidR="008246E7" w:rsidRPr="009D4D07">
        <w:t>6</w:t>
      </w:r>
      <w:r w:rsidRPr="009D4D07">
        <w:t>.3.5-3 for 30 kHz SCS and table 6.</w:t>
      </w:r>
      <w:r w:rsidR="008246E7" w:rsidRPr="009D4D07">
        <w:t>6</w:t>
      </w:r>
      <w:r w:rsidRPr="009D4D07">
        <w:t>.3.5-4 for 60 kHz SCS</w:t>
      </w:r>
      <w:r w:rsidR="009D4D07" w:rsidRPr="009D4D07">
        <w:rPr>
          <w:lang w:val="en-US"/>
        </w:rPr>
        <w:t xml:space="preserve"> in [</w:t>
      </w:r>
      <w:commentRangeStart w:id="132"/>
      <w:r w:rsidR="009D4D07" w:rsidRPr="009D4D07">
        <w:rPr>
          <w:lang w:val="en-US"/>
        </w:rPr>
        <w:t>ref</w:t>
      </w:r>
      <w:commentRangeEnd w:id="132"/>
      <w:r w:rsidR="009D4D07" w:rsidRPr="009D4D07">
        <w:rPr>
          <w:rStyle w:val="CommentReference"/>
        </w:rPr>
        <w:commentReference w:id="132"/>
      </w:r>
      <w:r w:rsidR="009D4D07" w:rsidRPr="009D4D07">
        <w:rPr>
          <w:lang w:val="en-US"/>
        </w:rPr>
        <w:t>]</w:t>
      </w:r>
      <w:r w:rsidRPr="009D4D07">
        <w:t>, and</w:t>
      </w:r>
      <w:r w:rsidRPr="00F31837">
        <w:t xml:space="preserve"> the longer CP length is obtained from table </w:t>
      </w:r>
      <w:r w:rsidR="00210128">
        <w:t>F.</w:t>
      </w:r>
      <w:r w:rsidRPr="00F31837">
        <w:t>2.4-1.</w:t>
      </w:r>
    </w:p>
    <w:p w14:paraId="0C9D7D14" w14:textId="77777777" w:rsidR="00F31837" w:rsidRPr="00F31837" w:rsidRDefault="00F31837" w:rsidP="00F31837">
      <w:r w:rsidRPr="00F31837">
        <w:t>As per the example values:</w:t>
      </w:r>
    </w:p>
    <w:p w14:paraId="10D42316" w14:textId="5BCBDEA0"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3423A9">
        <w:rPr>
          <w:position w:val="-5"/>
        </w:rPr>
        <w:pict w14:anchorId="4F39E178">
          <v:shape id="_x0000_i1082"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1852&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41852&quot; wsp:rsidP=&quot;00E41852&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5AFA9FA8">
          <v:shape id="_x0000_i1083"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1852&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41852&quot; wsp:rsidP=&quot;00E41852&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 144</w:t>
      </w:r>
      <w:r w:rsidRPr="00F31837">
        <w:rPr>
          <w:noProof/>
        </w:rPr>
        <w:t xml:space="preserve"> within the CP of length 288 for OFDM symbols 1 to 13 of a slot,</w:t>
      </w:r>
    </w:p>
    <w:p w14:paraId="3552CD06" w14:textId="2E6D7802" w:rsidR="00F31837" w:rsidRPr="00F31837" w:rsidRDefault="00F31837" w:rsidP="00F31837">
      <w:pPr>
        <w:ind w:left="568" w:hanging="284"/>
      </w:pPr>
      <w:r w:rsidRPr="00F31837">
        <w:t>-</w:t>
      </w:r>
      <w:r w:rsidRPr="00F31837">
        <w:tab/>
      </w:r>
      <w:r w:rsidRPr="00F31837">
        <w:fldChar w:fldCharType="begin"/>
      </w:r>
      <w:r w:rsidRPr="00F31837">
        <w:instrText xml:space="preserve"> QUOTE </w:instrText>
      </w:r>
      <w:r w:rsidR="003423A9">
        <w:rPr>
          <w:position w:val="-5"/>
        </w:rPr>
        <w:pict w14:anchorId="2A2194B3">
          <v:shape id="_x0000_i1084"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369&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C2369&quot; wsp:rsidP=&quot;000C2369&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42ED8E00">
          <v:shape id="_x0000_i1085"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369&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C2369&quot; wsp:rsidP=&quot;000C2369&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 208</w:t>
      </w:r>
      <w:r w:rsidRPr="00F31837">
        <w:rPr>
          <w:noProof/>
        </w:rPr>
        <w:t>= 352 - 144) within the CP of length 352 for OFDM symbol 0 of a slot.</w:t>
      </w:r>
    </w:p>
    <w:p w14:paraId="44902457" w14:textId="5FAC70FD"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33" w:name="_Toc21100297"/>
      <w:bookmarkStart w:id="134" w:name="_Toc29810095"/>
      <w:bookmarkStart w:id="135" w:name="_Toc36645489"/>
      <w:bookmarkStart w:id="136" w:name="_Toc37272543"/>
      <w:bookmarkStart w:id="137" w:name="_Toc45884790"/>
      <w:bookmarkStart w:id="138" w:name="_Toc53182825"/>
      <w:bookmarkStart w:id="139" w:name="_Toc58860612"/>
      <w:bookmarkStart w:id="140" w:name="_Toc58863116"/>
      <w:bookmarkStart w:id="141" w:name="_Toc61183101"/>
      <w:bookmarkStart w:id="142" w:name="_Toc66728416"/>
      <w:bookmarkStart w:id="143" w:name="_Toc74962293"/>
      <w:bookmarkStart w:id="144" w:name="_Toc75243203"/>
      <w:bookmarkStart w:id="145" w:name="_Toc76545549"/>
      <w:bookmarkStart w:id="146" w:name="_Toc82595652"/>
      <w:r>
        <w:rPr>
          <w:rFonts w:ascii="Arial" w:hAnsi="Arial"/>
          <w:sz w:val="36"/>
        </w:rPr>
        <w:t>F.</w:t>
      </w:r>
      <w:r w:rsidR="00F31837" w:rsidRPr="00F31837">
        <w:rPr>
          <w:rFonts w:ascii="Arial" w:hAnsi="Arial"/>
          <w:sz w:val="36"/>
        </w:rPr>
        <w:t>5</w:t>
      </w:r>
      <w:r w:rsidR="00F31837" w:rsidRPr="00F31837">
        <w:rPr>
          <w:rFonts w:ascii="Arial" w:hAnsi="Arial"/>
          <w:sz w:val="36"/>
        </w:rPr>
        <w:tab/>
        <w:t>Resource element TX power</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68CEEA2E" w14:textId="0BC8C338" w:rsidR="00F31837" w:rsidRPr="00F31837" w:rsidRDefault="00F31837" w:rsidP="00F31837">
      <w:r w:rsidRPr="00F31837">
        <w:rPr>
          <w:rFonts w:eastAsia="Osaka"/>
        </w:rPr>
        <w:t xml:space="preserve">Perform FFT on </w:t>
      </w:r>
      <w:r w:rsidRPr="00F31837">
        <w:rPr>
          <w:noProof/>
        </w:rPr>
        <w:fldChar w:fldCharType="begin"/>
      </w:r>
      <w:r w:rsidRPr="00F31837">
        <w:rPr>
          <w:noProof/>
        </w:rPr>
        <w:instrText xml:space="preserve"> QUOTE </w:instrText>
      </w:r>
      <w:r w:rsidR="003423A9">
        <w:rPr>
          <w:rFonts w:eastAsia="Osaka"/>
          <w:position w:val="-5"/>
        </w:rPr>
        <w:pict w14:anchorId="60BD2D86">
          <v:shape id="_x0000_i1086" type="#_x0000_t75" style="width:2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2A5A&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2A5A&quot; wsp:rsidP=&quot;00CE2A5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noProof/>
        </w:rPr>
        <w:instrText xml:space="preserve"> </w:instrText>
      </w:r>
      <w:r w:rsidRPr="00F31837">
        <w:rPr>
          <w:noProof/>
        </w:rPr>
        <w:fldChar w:fldCharType="separate"/>
      </w:r>
      <w:r w:rsidR="003423A9">
        <w:rPr>
          <w:rFonts w:eastAsia="Osaka"/>
          <w:position w:val="-5"/>
        </w:rPr>
        <w:pict w14:anchorId="5C2BB24F">
          <v:shape id="_x0000_i1087" type="#_x0000_t75" style="width:28.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2A5A&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2A5A&quot; wsp:rsidP=&quot;00CE2A5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noProof/>
        </w:rPr>
        <w:fldChar w:fldCharType="end"/>
      </w:r>
      <w:r w:rsidRPr="00F31837">
        <w:rPr>
          <w:noProof/>
        </w:rPr>
        <w:t xml:space="preserve"> with the FFT window timing </w:t>
      </w:r>
      <w:r w:rsidRPr="00F31837">
        <w:fldChar w:fldCharType="begin"/>
      </w:r>
      <w:r w:rsidRPr="00F31837">
        <w:instrText xml:space="preserve"> QUOTE </w:instrText>
      </w:r>
      <w:r w:rsidR="003423A9">
        <w:rPr>
          <w:position w:val="-5"/>
        </w:rPr>
        <w:pict w14:anchorId="3ED5B842">
          <v:shape id="_x0000_i1088"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CD8&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32CD8&quot; wsp:rsidP=&quot;00132CD8&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instrText xml:space="preserve"> </w:instrText>
      </w:r>
      <w:r w:rsidRPr="00F31837">
        <w:fldChar w:fldCharType="separate"/>
      </w:r>
      <w:r w:rsidR="003423A9">
        <w:rPr>
          <w:position w:val="-5"/>
        </w:rPr>
        <w:pict w14:anchorId="6B5BB93E">
          <v:shape id="_x0000_i1089" type="#_x0000_t75" style="width:10.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CD8&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32CD8&quot; wsp:rsidP=&quot;00132CD8&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31837">
        <w:fldChar w:fldCharType="end"/>
      </w:r>
      <w:r w:rsidRPr="00F31837">
        <w:t xml:space="preserve">. The result is called </w:t>
      </w:r>
      <w:r w:rsidRPr="00F31837">
        <w:fldChar w:fldCharType="begin"/>
      </w:r>
      <w:r w:rsidRPr="00F31837">
        <w:instrText xml:space="preserve"> QUOTE </w:instrText>
      </w:r>
      <w:r w:rsidR="003423A9">
        <w:rPr>
          <w:position w:val="-5"/>
        </w:rPr>
        <w:pict w14:anchorId="603D01F4">
          <v:shape id="_x0000_i1090" type="#_x0000_t75" style="width:3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3692&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3692&quot; wsp:rsidP=&quot;00593692&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31837">
        <w:instrText xml:space="preserve"> </w:instrText>
      </w:r>
      <w:r w:rsidRPr="00F31837">
        <w:fldChar w:fldCharType="separate"/>
      </w:r>
      <w:r w:rsidR="003423A9">
        <w:rPr>
          <w:position w:val="-5"/>
        </w:rPr>
        <w:pict w14:anchorId="525B1887">
          <v:shape id="_x0000_i1091" type="#_x0000_t75" style="width:38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3692&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3692&quot; wsp:rsidP=&quot;00593692&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31837">
        <w:fldChar w:fldCharType="end"/>
      </w:r>
      <w:r w:rsidRPr="00F31837">
        <w:t>. The RE TX power (RETP) is then defined as:</w:t>
      </w:r>
    </w:p>
    <w:p w14:paraId="64FAD8FA" w14:textId="4EA702BC" w:rsidR="00F31837" w:rsidRPr="00F31837" w:rsidRDefault="003423A9" w:rsidP="00F31837">
      <w:pPr>
        <w:keepLines/>
        <w:tabs>
          <w:tab w:val="center" w:pos="4536"/>
          <w:tab w:val="right" w:pos="9072"/>
        </w:tabs>
        <w:jc w:val="center"/>
        <w:rPr>
          <w:rFonts w:eastAsia="Osaka"/>
          <w:noProof/>
        </w:rPr>
      </w:pPr>
      <w:r>
        <w:pict w14:anchorId="7B001EB5">
          <v:shape id="_x0000_i1092" type="#_x0000_t75" style="width:102.2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97BE7&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897BE7&quot; wsp:rsidRDefault=&quot;00897BE7&quot; wsp:rsidP=&quot;00897BE7&quot;&gt;&lt;m:oMathPara&gt;&lt;m:oMath&gt;&lt;m:r&gt;&lt;w:rPr&gt;&lt;w:rFonts w:ascii=&quot;Cambria Math&quot; w:fareast=&quot;Osaka&quot; w:h-ansi=&quot;Cambria Math&quot;/&gt;&lt;wx:font wx:val=&quot;Cambria Math&quot;/&gt;&lt;w:i/&gt;&lt;w:noProof/&gt;&lt;/w:rPr&gt;&lt;m:t&gt;RETP&lt;/m:t&gt;&lt;/m:r&gt;&lt;m:r&gt;&lt;m:rPr&gt;&lt;m:sty m:val=&quot;p&quot;/&gt;&lt;/m:rPr&gt;&lt;w:rPr&gt;&lt;w:rFonts w:ascii=&quot;Cambria Math&quot; w:fareast=&quot;Osaka&quot; w:h-ansi=&quot;Cambria Math&quot;/&gt;&lt;wx:font wx:val=&quot;Cambria Math&quot;/&gt;&lt;w:noProof/&gt;&lt;/w:rPr&gt;&lt;m:t&gt;=&lt;/m:t&gt;&lt;/m:r&gt;&lt;m:sSup&gt;&lt;m:sSupPr&gt;&lt;m:ctrlPr&gt;&lt;w:rPr&gt;&lt;w:rFonts w:ascii=&quot;Cambria Math&quot; w:fareast=&quot;Osaka&quot; w:h-ansi=&quot;Cambria Math&quot;/&gt;&lt;wx:font wx:val=&quot;Cambria Math&quot;/&gt;&lt;w:noProof/&gt;&lt;/w:rPr&gt;&lt;/m:ctrlPr&gt;&lt;/m:sSupPr&gt;&lt;m:e&gt;&lt;m:d&gt;&lt;m:dPr&gt;&lt;m:begChr m:val=&quot;|&quot;/&gt;&lt;m:endChr m:val=&quot;|&quot;/&gt;&lt;m:ctrlPr&gt;&lt;w:rPr&gt;&lt;w:rFonts w:ascii=&quot;Cambria Math&quot; w:fareast=&quot;Osaka&quot; w:h-ansi=&quot;Cambria Math&quot;/&gt;&lt;wx:font wx:val=&quot;Cambria Math&quot;/&gt;&lt;w:noProof/&gt;&lt;/w:rPr&gt;&lt;/m:ctrlPr&gt;&lt;/m:dPr&gt;&lt;m:e&gt;&lt;m:r&gt;&lt;w:rPr&gt;&lt;w:rFonts w:ascii=&quot;Cambria Math&quot; w:fareast=&quot;Osaka&quot; w:h-ansi=&quot;Cambria Math&quot;/&gt;&lt;wx:font wx:val=&quot;Cambria Math&quot;/&gt;&lt;w:i/&gt;&lt;w:noProof/&gt;&lt;/w:rPr&gt;&lt;m:t&gt;Z&lt;/m:t&gt;&lt;/m:r&gt;&lt;m:r&gt;&lt;m:rPr&gt;&lt;m:sty m:val=&quot;p&quot;/&gt;&lt;/m:rPr&gt;&lt;w:rPr&gt;&lt;w:rFonts w:ascii=&quot;Cambria Math&quot; w:fareast=&quot;Osaka&quot; w:h-ansi=&quot;Cambria Math&quot; w:hint=&quot;fareast&quot;/&gt;&lt;wx:font wx:val=&quot;Osaka&quot;/&gt;&lt;w:noProof/&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noProof/&gt;&lt;/w:rPr&gt;&lt;m:t&gt;t&lt;/m:t&gt;&lt;/m:r&gt;&lt;m:r&gt;&lt;m:rPr&gt;&lt;m:sty m:val=&quot;p&quot;/&gt;&lt;/m:rPr&gt;&lt;w:rPr&gt;&lt;w:rFonts w:ascii=&quot;Cambria Math&quot; w:fareast=&quot;Osaka&quot; w:h-ansi=&quot;Cambria Math&quot;/&gt;&lt;wx:font wx:val=&quot;Cambria Math&quot;/&gt;&lt;w:noProof/&gt;&lt;/w:rPr&gt;&lt;m:t&gt;,&lt;/m:t&gt;&lt;/m:r&gt;&lt;m:r&gt;&lt;w:rPr&gt;&lt;w:rFonts w:ascii=&quot;Cambria Math&quot; w:fareast=&quot;Osaka&quot; w:h-ansi=&quot;Cambria Math&quot;/&gt;&lt;wx:font wx:val=&quot;Cambria Math&quot;/&gt;&lt;w:i/&gt;&lt;w:noProof/&gt;&lt;/w:rPr&gt;&lt;m:t&gt;f&lt;/m:t&gt;&lt;/m:r&gt;&lt;/m:e&gt;&lt;/m:d&gt;&lt;/m:e&gt;&lt;/m:d&gt;&lt;/m:e&gt;&lt;m:sup&gt;&lt;m:r&gt;&lt;m:rPr&gt;&lt;m:sty m:val=&quot;p&quot;/&gt;&lt;/m:rPr&gt;&lt;w:rPr&gt;&lt;w:rFonts w:ascii=&quot;Cambria Math&quot; w:fareast=&quot;Osaka&quot; w:h-ansi=&quot;Cambria Math&quot;/&gt;&lt;wx:font wx:val=&quot;Cambria Math&quot;/&gt;&lt;w:noProof/&gt;&lt;/w:rPr&gt;&lt;m:t&gt;2&lt;/m:t&gt;&lt;/m:r&gt;&lt;/m:sup&gt;&lt;/m:sSup&gt;&lt;m:r&gt;&lt;m:rPr&gt;&lt;m:sty m:val=&quot;p&quot;/&gt;&lt;/m:rPr&gt;&lt;w:rPr&gt;&lt;w:rFonts w:ascii=&quot;Cambria Math&quot; w:fareast=&quot;Osaka&quot; w:h-ansi=&quot;Cambria Math&quot;/&gt;&lt;wx:font wx:val=&quot;Cambria Math&quot;/&gt;&lt;w:noProof/&gt;&lt;/w:rPr&gt;&lt;m:t&gt;SCS&lt;/m:t&gt;&lt;/m:r&gt;&lt;/m:oMath&gt;&lt;/m:oMathPara&gt;&lt;/w:p&gt;&lt;w:sectPr wsp:rsidR=&quot;00000000&quot; wsp:rsidRPr=&quot;00897BE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14:paraId="0662C8BD" w14:textId="77777777" w:rsidR="00F31837" w:rsidRPr="00F31837" w:rsidRDefault="00F31837" w:rsidP="00F31837">
      <w:r w:rsidRPr="00F31837">
        <w:t>Where SCS is the subcarrier spacing in Hz.</w:t>
      </w:r>
    </w:p>
    <w:p w14:paraId="16BBACF1" w14:textId="77777777" w:rsidR="00F31837" w:rsidRPr="00F31837" w:rsidRDefault="00F31837" w:rsidP="00F31837">
      <w:pPr>
        <w:rPr>
          <w:rFonts w:eastAsia="Osaka"/>
        </w:rPr>
      </w:pPr>
      <w:r w:rsidRPr="00F31837">
        <w:rPr>
          <w:rFonts w:eastAsia="Osaka"/>
        </w:rPr>
        <w:t>From RETP the OFDM Symbol TX power (OSTP) is derived as follows:</w:t>
      </w:r>
    </w:p>
    <w:p w14:paraId="38E64875" w14:textId="35B37C9A" w:rsidR="00F31837" w:rsidRPr="00F31837" w:rsidRDefault="003423A9" w:rsidP="00F31837">
      <w:r>
        <w:rPr>
          <w:rFonts w:eastAsia="Osaka"/>
        </w:rPr>
        <w:pict w14:anchorId="603393A1">
          <v:shape id="_x0000_i1093" type="#_x0000_t75" style="width:100.5pt;height:25.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1AD9&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441AD9&quot; wsp:rsidRDefault=&quot;00441AD9&quot; wsp:rsidP=&quot;00441AD9&quot;&gt;&lt;m:oMathPara&gt;&lt;m:oMath&gt;&lt;m:r&gt;&lt;w:rPr&gt;&lt;w:rFonts w:ascii=&quot;Cambria Math&quot; w:h-ansi=&quot;Cambria Math&quot;/&gt;&lt;wx:font wx:val=&quot;Cambria Math&quot;/&gt;&lt;w:i/&gt;&lt;/w:rPr&gt;&lt;m:t&gt;OSTP=&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h-ansi=&quot;Cambria Math&quot;/&gt;&lt;wx:font wx:val=&quot;Cambria Math&quot;/&gt;&lt;w:i/&gt;&lt;/w:rPr&gt;&lt;/m:ctrlPr&gt;&lt;/m:naryPr&gt;&lt;m:sub/&gt;&lt;m:sup/&gt;&lt;m:e&gt;&lt;m:r&gt;&lt;w:rPr&gt;&lt;w:rFonts w:ascii=&quot;Cambria Math&quot; w:h-ansi=&quot;Cambria Math&quot;/&gt;&lt;wx:font wx:val=&quot;Cambria Math&quot;/&gt;&lt;w:i/&gt;&lt;/w:rPr&gt;&lt;m:t&gt;RETP&lt;/m:t&gt;&lt;/m:r&gt;&lt;/m:e&gt;&lt;/m:nary&gt;&lt;/m:oMath&gt;&lt;/m:oMathPara&gt;&lt;/w:p&gt;&lt;w:sectPr wsp:rsidR=&quot;00000000&quot; wsp:rsidRPr=&quot;00441A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14:paraId="75767F1A" w14:textId="0B96E9F3" w:rsidR="00F31837" w:rsidRPr="00F31837" w:rsidRDefault="00F31837" w:rsidP="00F31837">
      <w:pPr>
        <w:rPr>
          <w:rFonts w:eastAsia="Osaka"/>
        </w:rPr>
      </w:pPr>
      <w:r w:rsidRPr="00F31837">
        <w:t>Where the su</w:t>
      </w:r>
      <w:r w:rsidRPr="00F31837">
        <w:rPr>
          <w:rFonts w:eastAsia="Osaka"/>
        </w:rPr>
        <w:t xml:space="preserve">mmation accumulates </w:t>
      </w:r>
      <w:r w:rsidRPr="00F31837">
        <w:rPr>
          <w:rFonts w:eastAsia="Osaka"/>
        </w:rPr>
        <w:fldChar w:fldCharType="begin"/>
      </w:r>
      <w:r w:rsidRPr="00F31837">
        <w:rPr>
          <w:rFonts w:eastAsia="Osaka"/>
        </w:rPr>
        <w:instrText xml:space="preserve"> QUOTE </w:instrText>
      </w:r>
      <w:r w:rsidR="003423A9">
        <w:rPr>
          <w:rFonts w:eastAsia="Osaka"/>
          <w:position w:val="-5"/>
        </w:rPr>
        <w:pict w14:anchorId="6A22D8B1">
          <v:shape id="_x0000_i1094" type="#_x0000_t75" style="width:34.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40CC&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40CC&quot; wsp:rsidP=&quot;004340CC&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45B6A9A5">
          <v:shape id="_x0000_i1095" type="#_x0000_t75" style="width:34.9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40CC&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40CC&quot; wsp:rsidP=&quot;004340CC&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31837">
        <w:rPr>
          <w:rFonts w:eastAsia="Osaka"/>
        </w:rPr>
        <w:fldChar w:fldCharType="end"/>
      </w:r>
      <w:r w:rsidRPr="00F31837">
        <w:rPr>
          <w:rFonts w:eastAsia="Osaka"/>
        </w:rPr>
        <w:t xml:space="preserve"> RETP values of all </w:t>
      </w:r>
      <w:proofErr w:type="spellStart"/>
      <w:r w:rsidRPr="00F31837">
        <w:rPr>
          <w:i/>
        </w:rPr>
        <w:t>N</w:t>
      </w:r>
      <w:r w:rsidRPr="00F31837">
        <w:rPr>
          <w:i/>
          <w:vertAlign w:val="subscript"/>
        </w:rPr>
        <w:t>sym</w:t>
      </w:r>
      <w:proofErr w:type="spellEnd"/>
      <w:r w:rsidRPr="00F31837">
        <w:rPr>
          <w:rFonts w:eastAsia="Osaka"/>
        </w:rPr>
        <w:t xml:space="preserve"> OFDM symbols that carry PDSCH and not containing PDCCH, RS or SSB within a slot. </w:t>
      </w:r>
    </w:p>
    <w:p w14:paraId="5DF6F70A" w14:textId="4C478692" w:rsidR="00F31837" w:rsidRPr="00F31837" w:rsidRDefault="00F31837" w:rsidP="00F31837">
      <w:r w:rsidRPr="00F31837">
        <w:rPr>
          <w:rFonts w:eastAsia="Osaka"/>
        </w:rPr>
        <w:t xml:space="preserve">From the acquired samples, </w:t>
      </w:r>
      <w:r w:rsidRPr="00F31837">
        <w:rPr>
          <w:rFonts w:eastAsia="Osaka"/>
        </w:rPr>
        <w:fldChar w:fldCharType="begin"/>
      </w:r>
      <w:r w:rsidRPr="00F31837">
        <w:rPr>
          <w:rFonts w:eastAsia="Osaka"/>
        </w:rPr>
        <w:instrText xml:space="preserve"> QUOTE </w:instrText>
      </w:r>
      <w:r w:rsidR="003423A9">
        <w:rPr>
          <w:rFonts w:eastAsia="Osaka"/>
          <w:position w:val="-5"/>
        </w:rPr>
        <w:pict w14:anchorId="7F15C493">
          <v:shape id="_x0000_i1096"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E41F8&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E41F8&quot; wsp:rsidP=&quot;008E41F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63B8F31A">
          <v:shape id="_x0000_i1097"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E41F8&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E41F8&quot; wsp:rsidP=&quot;008E41F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values for each OSTP can be obtained and averaged where </w:t>
      </w:r>
      <w:r w:rsidRPr="00F31837">
        <w:rPr>
          <w:rFonts w:eastAsia="Osaka"/>
        </w:rPr>
        <w:fldChar w:fldCharType="begin"/>
      </w:r>
      <w:r w:rsidRPr="00F31837">
        <w:rPr>
          <w:rFonts w:eastAsia="Osaka"/>
        </w:rPr>
        <w:instrText xml:space="preserve"> QUOTE </w:instrText>
      </w:r>
      <w:r w:rsidR="003423A9">
        <w:rPr>
          <w:rFonts w:eastAsia="Osaka"/>
          <w:position w:val="-5"/>
        </w:rPr>
        <w:pict w14:anchorId="4884D27D">
          <v:shape id="_x0000_i1098"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25ABA&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25ABA&quot; wsp:rsidP=&quot;00D25AB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09628CC7">
          <v:shape id="_x0000_i1099" type="#_x0000_t75" style="width:14.0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25ABA&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25ABA&quot; wsp:rsidP=&quot;00D25AB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w:t>
      </w:r>
      <w:r w:rsidRPr="00F31837" w:rsidDel="0027416E">
        <w:rPr>
          <w:rFonts w:eastAsia="Osaka"/>
        </w:rPr>
        <w:t xml:space="preserve"> </w:t>
      </w:r>
      <w:r w:rsidRPr="00F31837">
        <w:rPr>
          <w:rFonts w:eastAsia="Osaka"/>
        </w:rPr>
        <w:t xml:space="preserve">for FDD. For TDD, </w:t>
      </w:r>
      <w:r w:rsidRPr="00F31837">
        <w:rPr>
          <w:rFonts w:eastAsia="Osaka"/>
        </w:rPr>
        <w:fldChar w:fldCharType="begin"/>
      </w:r>
      <w:r w:rsidRPr="00F31837">
        <w:rPr>
          <w:rFonts w:eastAsia="Osaka"/>
        </w:rPr>
        <w:instrText xml:space="preserve"> QUOTE </w:instrText>
      </w:r>
      <w:r w:rsidR="003423A9">
        <w:rPr>
          <w:rFonts w:eastAsia="Osaka"/>
          <w:position w:val="-5"/>
        </w:rPr>
        <w:pict w14:anchorId="7C317126">
          <v:shape id="_x0000_i1100"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517A&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517A&quot; wsp:rsidP=&quot;0083517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5F88F48B">
          <v:shape id="_x0000_i1101"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517A&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517A&quot; wsp:rsidP=&quot;0083517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is the number of slots with downlink symbols in a 10 </w:t>
      </w:r>
      <w:proofErr w:type="spellStart"/>
      <w:r w:rsidRPr="00F31837">
        <w:rPr>
          <w:rFonts w:eastAsia="Osaka"/>
        </w:rPr>
        <w:t>ms</w:t>
      </w:r>
      <w:proofErr w:type="spellEnd"/>
      <w:r w:rsidRPr="00F31837">
        <w:rPr>
          <w:rFonts w:eastAsia="Osaka"/>
        </w:rPr>
        <w:t xml:space="preserve"> measurement interval and is computed according to the values in table </w:t>
      </w:r>
      <w:r w:rsidRPr="00293161">
        <w:rPr>
          <w:rFonts w:eastAsia="Osaka"/>
        </w:rPr>
        <w:t>4.9.2.2-1</w:t>
      </w:r>
      <w:r w:rsidR="00293161" w:rsidRPr="00293161">
        <w:rPr>
          <w:lang w:val="en-US"/>
        </w:rPr>
        <w:t xml:space="preserve"> in [</w:t>
      </w:r>
      <w:commentRangeStart w:id="147"/>
      <w:r w:rsidR="00293161" w:rsidRPr="00293161">
        <w:rPr>
          <w:lang w:val="en-US"/>
        </w:rPr>
        <w:t>ref</w:t>
      </w:r>
      <w:commentRangeEnd w:id="147"/>
      <w:r w:rsidR="00293161" w:rsidRPr="00293161">
        <w:rPr>
          <w:rStyle w:val="CommentReference"/>
        </w:rPr>
        <w:commentReference w:id="147"/>
      </w:r>
      <w:r w:rsidR="00293161" w:rsidRPr="00293161">
        <w:rPr>
          <w:lang w:val="en-US"/>
        </w:rPr>
        <w:t>]</w:t>
      </w:r>
      <w:r w:rsidRPr="00293161">
        <w:rPr>
          <w:rFonts w:eastAsia="Osaka"/>
        </w:rPr>
        <w:t>.</w:t>
      </w:r>
    </w:p>
    <w:p w14:paraId="6670185E" w14:textId="2016F71B" w:rsidR="00F31837" w:rsidRPr="00F31837" w:rsidRDefault="00F31837" w:rsidP="00F31837">
      <w:r w:rsidRPr="00F31837">
        <w:rPr>
          <w:rFonts w:eastAsia="Osaka"/>
        </w:rPr>
        <w:t xml:space="preserve">For the example used in the annex, </w:t>
      </w:r>
      <w:r w:rsidRPr="00F31837">
        <w:rPr>
          <w:rFonts w:eastAsia="Osaka"/>
        </w:rPr>
        <w:fldChar w:fldCharType="begin"/>
      </w:r>
      <w:r w:rsidRPr="00F31837">
        <w:rPr>
          <w:rFonts w:eastAsia="Osaka"/>
        </w:rPr>
        <w:instrText xml:space="preserve"> QUOTE </w:instrText>
      </w:r>
      <w:r w:rsidR="003423A9">
        <w:rPr>
          <w:rFonts w:eastAsia="Osaka"/>
          <w:position w:val="-5"/>
        </w:rPr>
        <w:pict w14:anchorId="362EF4CC">
          <v:shape id="_x0000_i1102"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049E&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4049E&quot; wsp:rsidP=&quot;0004049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2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5625159F">
          <v:shape id="_x0000_i1103"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049E&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4049E&quot; wsp:rsidP=&quot;0004049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2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31837">
        <w:rPr>
          <w:rFonts w:eastAsia="Osaka"/>
        </w:rPr>
        <w:fldChar w:fldCharType="end"/>
      </w:r>
      <w:r w:rsidRPr="00F31837">
        <w:rPr>
          <w:rFonts w:eastAsia="Osaka"/>
        </w:rPr>
        <w:t xml:space="preserve"> and </w:t>
      </w:r>
      <w:r w:rsidRPr="00F31837">
        <w:rPr>
          <w:rFonts w:eastAsia="Osaka"/>
        </w:rPr>
        <w:fldChar w:fldCharType="begin"/>
      </w:r>
      <w:r w:rsidRPr="00F31837">
        <w:rPr>
          <w:rFonts w:eastAsia="Osaka"/>
        </w:rPr>
        <w:instrText xml:space="preserve"> QUOTE </w:instrText>
      </w:r>
      <w:r w:rsidR="003423A9">
        <w:rPr>
          <w:rFonts w:eastAsia="Osaka"/>
          <w:position w:val="-5"/>
        </w:rPr>
        <w:pict w14:anchorId="0D478860">
          <v:shape id="_x0000_i1104" type="#_x0000_t75" style="width:45.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107&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2107&quot; wsp:rsidP=&quot;00A5210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7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775201AB">
          <v:shape id="_x0000_i1105" type="#_x0000_t75" style="width:45.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107&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52107&quot; wsp:rsidP=&quot;00A5210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7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31837">
        <w:rPr>
          <w:rFonts w:eastAsia="Osaka"/>
        </w:rPr>
        <w:fldChar w:fldCharType="end"/>
      </w:r>
      <w:r w:rsidRPr="00F31837">
        <w:rPr>
          <w:rFonts w:eastAsia="Osaka"/>
        </w:rPr>
        <w:t>.</w:t>
      </w:r>
    </w:p>
    <w:p w14:paraId="7563B0E7" w14:textId="04CB2577"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48" w:name="_Toc21100298"/>
      <w:bookmarkStart w:id="149" w:name="_Toc29810096"/>
      <w:bookmarkStart w:id="150" w:name="_Toc36645490"/>
      <w:bookmarkStart w:id="151" w:name="_Toc37272544"/>
      <w:bookmarkStart w:id="152" w:name="_Toc45884791"/>
      <w:bookmarkStart w:id="153" w:name="_Toc53182826"/>
      <w:bookmarkStart w:id="154" w:name="_Toc58860613"/>
      <w:bookmarkStart w:id="155" w:name="_Toc58863117"/>
      <w:bookmarkStart w:id="156" w:name="_Toc61183102"/>
      <w:bookmarkStart w:id="157" w:name="_Toc66728417"/>
      <w:bookmarkStart w:id="158" w:name="_Toc74962294"/>
      <w:bookmarkStart w:id="159" w:name="_Toc75243204"/>
      <w:bookmarkStart w:id="160" w:name="_Toc76545550"/>
      <w:bookmarkStart w:id="161" w:name="_Toc82595653"/>
      <w:r>
        <w:rPr>
          <w:rFonts w:ascii="Arial" w:hAnsi="Arial"/>
          <w:sz w:val="36"/>
        </w:rPr>
        <w:lastRenderedPageBreak/>
        <w:t>F.</w:t>
      </w:r>
      <w:r w:rsidR="00F31837" w:rsidRPr="00F31837">
        <w:rPr>
          <w:rFonts w:ascii="Arial" w:hAnsi="Arial"/>
          <w:sz w:val="36"/>
        </w:rPr>
        <w:t>6</w:t>
      </w:r>
      <w:r w:rsidR="00F31837" w:rsidRPr="00F31837">
        <w:rPr>
          <w:rFonts w:ascii="Arial" w:hAnsi="Arial"/>
          <w:sz w:val="36"/>
        </w:rPr>
        <w:tab/>
      </w:r>
      <w:proofErr w:type="gramStart"/>
      <w:r w:rsidR="00F31837" w:rsidRPr="00F31837">
        <w:rPr>
          <w:rFonts w:ascii="Arial" w:hAnsi="Arial"/>
          <w:sz w:val="36"/>
        </w:rPr>
        <w:t>Post-FFT</w:t>
      </w:r>
      <w:proofErr w:type="gramEnd"/>
      <w:r w:rsidR="00F31837" w:rsidRPr="00F31837">
        <w:rPr>
          <w:rFonts w:ascii="Arial" w:hAnsi="Arial"/>
          <w:sz w:val="36"/>
        </w:rPr>
        <w:t xml:space="preserve"> equalisation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C867732" w14:textId="5DAADD66" w:rsidR="00F31837" w:rsidRPr="00F31837" w:rsidRDefault="00F31837" w:rsidP="00F31837">
      <w:pPr>
        <w:tabs>
          <w:tab w:val="left" w:pos="540"/>
        </w:tabs>
        <w:overflowPunct w:val="0"/>
        <w:autoSpaceDE w:val="0"/>
        <w:autoSpaceDN w:val="0"/>
        <w:adjustRightInd w:val="0"/>
        <w:textAlignment w:val="baseline"/>
        <w:rPr>
          <w:lang w:eastAsia="ko-KR"/>
        </w:rPr>
      </w:pPr>
      <w:r w:rsidRPr="00F31837">
        <w:rPr>
          <w:lang w:eastAsia="ko-KR"/>
        </w:rPr>
        <w:t>Perform</w:t>
      </w:r>
      <w:r w:rsidRPr="00F31837">
        <w:rPr>
          <w:lang w:eastAsia="ko-KR"/>
        </w:rPr>
        <w:fldChar w:fldCharType="begin"/>
      </w:r>
      <w:r w:rsidRPr="00F31837">
        <w:rPr>
          <w:lang w:eastAsia="ko-KR"/>
        </w:rPr>
        <w:instrText xml:space="preserve"> QUOTE </w:instrText>
      </w:r>
      <w:r w:rsidR="003423A9">
        <w:rPr>
          <w:position w:val="-5"/>
        </w:rPr>
        <w:pict w14:anchorId="6485BD6D">
          <v:shape id="_x0000_i1106"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3B4E&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3B4E&quot; wsp:rsidP=&quot;00FA3B4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lang w:eastAsia="ko-KR"/>
        </w:rPr>
        <w:instrText xml:space="preserve"> </w:instrText>
      </w:r>
      <w:r w:rsidRPr="00F31837">
        <w:rPr>
          <w:lang w:eastAsia="ko-KR"/>
        </w:rPr>
        <w:fldChar w:fldCharType="separate"/>
      </w:r>
      <w:r w:rsidR="003423A9">
        <w:rPr>
          <w:position w:val="-5"/>
        </w:rPr>
        <w:pict w14:anchorId="7F67678B">
          <v:shape id="_x0000_i1107"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3B4E&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3B4E&quot; wsp:rsidP=&quot;00FA3B4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lang w:eastAsia="ko-KR"/>
        </w:rPr>
        <w:fldChar w:fldCharType="end"/>
      </w:r>
      <w:r w:rsidRPr="00F31837">
        <w:rPr>
          <w:lang w:eastAsia="ko-KR"/>
        </w:rPr>
        <w:t xml:space="preserve"> </w:t>
      </w:r>
      <w:proofErr w:type="spellStart"/>
      <w:r w:rsidRPr="00F31837">
        <w:rPr>
          <w:rFonts w:eastAsia="Osaka"/>
        </w:rPr>
        <w:t>FFTs</w:t>
      </w:r>
      <w:proofErr w:type="spellEnd"/>
      <w:r w:rsidRPr="00F31837">
        <w:rPr>
          <w:rFonts w:eastAsia="Osaka"/>
        </w:rPr>
        <w:t xml:space="preserve"> on </w:t>
      </w:r>
      <w:r w:rsidRPr="00F31837">
        <w:rPr>
          <w:rFonts w:eastAsia="Osaka"/>
        </w:rPr>
        <w:fldChar w:fldCharType="begin"/>
      </w:r>
      <w:r w:rsidRPr="00F31837">
        <w:rPr>
          <w:rFonts w:eastAsia="Osaka"/>
        </w:rPr>
        <w:instrText xml:space="preserve"> QUOTE </w:instrText>
      </w:r>
      <w:r w:rsidR="003423A9">
        <w:rPr>
          <w:rFonts w:eastAsia="Osaka"/>
          <w:position w:val="-5"/>
        </w:rPr>
        <w:pict w14:anchorId="4890DDFB">
          <v:shape id="_x0000_i1108"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26085&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26085&quot; wsp:rsidP=&quot;00E26085&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04F978A6">
          <v:shape id="_x0000_i1109"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26085&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26085&quot; wsp:rsidP=&quot;00E26085&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rFonts w:eastAsia="Osaka"/>
        </w:rPr>
        <w:fldChar w:fldCharType="end"/>
      </w:r>
      <w:r w:rsidRPr="00F31837">
        <w:rPr>
          <w:rFonts w:eastAsia="Osaka"/>
        </w:rPr>
        <w:t>,</w:t>
      </w:r>
      <w:r w:rsidRPr="00F31837">
        <w:rPr>
          <w:lang w:eastAsia="ko-KR"/>
        </w:rPr>
        <w:t xml:space="preserve"> one for each OFDM symbol within 10 </w:t>
      </w:r>
      <w:proofErr w:type="spellStart"/>
      <w:r w:rsidRPr="00F31837">
        <w:rPr>
          <w:lang w:eastAsia="ko-KR"/>
        </w:rPr>
        <w:t>ms</w:t>
      </w:r>
      <w:proofErr w:type="spellEnd"/>
      <w:r w:rsidRPr="00F31837">
        <w:rPr>
          <w:lang w:eastAsia="ko-KR"/>
        </w:rPr>
        <w:t xml:space="preserve"> measurement interval with the FFT window timing to produce an array of samples, </w:t>
      </w:r>
      <w:r w:rsidRPr="00F31837">
        <w:rPr>
          <w:lang w:eastAsia="ko-KR"/>
        </w:rPr>
        <w:fldChar w:fldCharType="begin"/>
      </w:r>
      <w:r w:rsidRPr="00F31837">
        <w:rPr>
          <w:lang w:eastAsia="ko-KR"/>
        </w:rPr>
        <w:instrText xml:space="preserve"> QUOTE </w:instrText>
      </w:r>
      <w:r w:rsidR="003423A9">
        <w:rPr>
          <w:position w:val="-5"/>
        </w:rPr>
        <w:pict w14:anchorId="281B7A30">
          <v:shape id="_x0000_i1110"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45B0&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45B0&quot; wsp:rsidP=&quot;001E45B0&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lang w:eastAsia="ko-KR"/>
        </w:rPr>
        <w:instrText xml:space="preserve"> </w:instrText>
      </w:r>
      <w:r w:rsidRPr="00F31837">
        <w:rPr>
          <w:lang w:eastAsia="ko-KR"/>
        </w:rPr>
        <w:fldChar w:fldCharType="separate"/>
      </w:r>
      <w:r w:rsidR="003423A9">
        <w:rPr>
          <w:position w:val="-5"/>
        </w:rPr>
        <w:pict w14:anchorId="5A828EBD">
          <v:shape id="_x0000_i1111"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45B0&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E45B0&quot; wsp:rsidP=&quot;001E45B0&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31837">
        <w:rPr>
          <w:lang w:eastAsia="ko-KR"/>
        </w:rPr>
        <w:fldChar w:fldCharType="end"/>
      </w:r>
      <w:r w:rsidRPr="00F31837">
        <w:rPr>
          <w:lang w:eastAsia="ko-KR"/>
        </w:rPr>
        <w:t xml:space="preserve"> in the time axis </w:t>
      </w:r>
      <w:r w:rsidRPr="00F31837">
        <w:rPr>
          <w:i/>
          <w:lang w:eastAsia="ko-KR"/>
        </w:rPr>
        <w:t>t</w:t>
      </w:r>
      <w:r w:rsidRPr="00F31837">
        <w:rPr>
          <w:lang w:eastAsia="ko-KR"/>
        </w:rPr>
        <w:t xml:space="preserve"> by </w:t>
      </w:r>
      <w:r w:rsidRPr="00F31837">
        <w:rPr>
          <w:i/>
          <w:lang w:eastAsia="ko-KR"/>
        </w:rPr>
        <w:t>FFT size</w:t>
      </w:r>
      <w:r w:rsidRPr="00F31837">
        <w:rPr>
          <w:lang w:eastAsia="ko-KR"/>
        </w:rPr>
        <w:t xml:space="preserve"> in the frequency axis </w:t>
      </w:r>
      <w:r w:rsidRPr="00F31837">
        <w:rPr>
          <w:i/>
          <w:lang w:eastAsia="ko-KR"/>
        </w:rPr>
        <w:t>f</w:t>
      </w:r>
      <w:r w:rsidRPr="00F31837">
        <w:rPr>
          <w:lang w:eastAsia="ko-KR"/>
        </w:rPr>
        <w:t>.</w:t>
      </w:r>
    </w:p>
    <w:p w14:paraId="1D977496" w14:textId="747225F5" w:rsidR="00F31837" w:rsidRPr="00F31837" w:rsidRDefault="00F31837" w:rsidP="00F31837">
      <w:pPr>
        <w:tabs>
          <w:tab w:val="left" w:pos="540"/>
        </w:tabs>
        <w:overflowPunct w:val="0"/>
        <w:autoSpaceDE w:val="0"/>
        <w:autoSpaceDN w:val="0"/>
        <w:adjustRightInd w:val="0"/>
        <w:textAlignment w:val="baseline"/>
        <w:rPr>
          <w:lang w:eastAsia="ko-KR"/>
        </w:rPr>
      </w:pPr>
      <w:r w:rsidRPr="00F31837">
        <w:rPr>
          <w:lang w:eastAsia="ko-KR"/>
        </w:rPr>
        <w:t xml:space="preserve">For the example in the annex, 280 </w:t>
      </w:r>
      <w:proofErr w:type="spellStart"/>
      <w:r w:rsidRPr="00F31837">
        <w:rPr>
          <w:lang w:eastAsia="ko-KR"/>
        </w:rPr>
        <w:t>FFTs</w:t>
      </w:r>
      <w:proofErr w:type="spellEnd"/>
      <w:r w:rsidRPr="00F31837">
        <w:rPr>
          <w:lang w:eastAsia="ko-KR"/>
        </w:rPr>
        <w:t xml:space="preserve"> are performed on </w:t>
      </w:r>
      <w:r w:rsidRPr="00F31837">
        <w:rPr>
          <w:lang w:eastAsia="ko-KR"/>
        </w:rPr>
        <w:fldChar w:fldCharType="begin"/>
      </w:r>
      <w:r w:rsidRPr="00F31837">
        <w:rPr>
          <w:lang w:eastAsia="ko-KR"/>
        </w:rPr>
        <w:instrText xml:space="preserve"> QUOTE </w:instrText>
      </w:r>
      <w:r w:rsidR="003423A9">
        <w:rPr>
          <w:position w:val="-5"/>
        </w:rPr>
        <w:pict w14:anchorId="3F59AD9D">
          <v:shape id="_x0000_i1112"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73A&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1473A&quot; wsp:rsidP=&quot;00C1473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lang w:eastAsia="ko-KR"/>
        </w:rPr>
        <w:instrText xml:space="preserve"> </w:instrText>
      </w:r>
      <w:r w:rsidRPr="00F31837">
        <w:rPr>
          <w:lang w:eastAsia="ko-KR"/>
        </w:rPr>
        <w:fldChar w:fldCharType="separate"/>
      </w:r>
      <w:r w:rsidR="003423A9">
        <w:rPr>
          <w:position w:val="-5"/>
        </w:rPr>
        <w:pict w14:anchorId="7C2361F6">
          <v:shape id="_x0000_i1113" type="#_x0000_t75" style="width:2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73A&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1473A&quot; wsp:rsidP=&quot;00C1473A&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31837">
        <w:rPr>
          <w:lang w:eastAsia="ko-KR"/>
        </w:rPr>
        <w:fldChar w:fldCharType="end"/>
      </w:r>
      <w:r w:rsidRPr="00F31837">
        <w:rPr>
          <w:lang w:eastAsia="ko-KR"/>
        </w:rPr>
        <w:t>. The result is an array of samples, 280 in the time axis by 4096 in the frequency axis.</w:t>
      </w:r>
    </w:p>
    <w:p w14:paraId="5660538A" w14:textId="656EFCFE" w:rsidR="00F31837" w:rsidRPr="00F31837" w:rsidRDefault="00F31837" w:rsidP="00F31837">
      <w:pPr>
        <w:tabs>
          <w:tab w:val="left" w:pos="540"/>
        </w:tabs>
        <w:overflowPunct w:val="0"/>
        <w:autoSpaceDE w:val="0"/>
        <w:autoSpaceDN w:val="0"/>
        <w:adjustRightInd w:val="0"/>
        <w:textAlignment w:val="baseline"/>
        <w:rPr>
          <w:lang w:eastAsia="ko-KR"/>
        </w:rPr>
      </w:pPr>
      <w:r w:rsidRPr="00F31837">
        <w:rPr>
          <w:lang w:eastAsia="ko-KR"/>
        </w:rPr>
        <w:t>The</w:t>
      </w:r>
      <w:r w:rsidRPr="00F31837">
        <w:rPr>
          <w:rFonts w:eastAsia="SimSun"/>
          <w:lang w:eastAsia="ko-KR"/>
        </w:rPr>
        <w:t xml:space="preserve"> </w:t>
      </w:r>
      <w:r w:rsidRPr="00F31837" w:rsidDel="001A020D">
        <w:rPr>
          <w:rFonts w:eastAsia="SimSun"/>
          <w:lang w:eastAsia="ko-KR"/>
        </w:rPr>
        <w:t>equalizer coefficients</w:t>
      </w:r>
      <w:r w:rsidRPr="00F31837">
        <w:rPr>
          <w:lang w:eastAsia="ko-KR"/>
        </w:rPr>
        <w:t xml:space="preserve"> </w:t>
      </w:r>
      <w:r w:rsidRPr="00F31837">
        <w:rPr>
          <w:lang w:eastAsia="ko-KR"/>
        </w:rPr>
        <w:fldChar w:fldCharType="begin"/>
      </w:r>
      <w:r w:rsidRPr="00F31837">
        <w:rPr>
          <w:lang w:eastAsia="ko-KR"/>
        </w:rPr>
        <w:instrText xml:space="preserve"> QUOTE </w:instrText>
      </w:r>
      <w:r w:rsidR="003423A9">
        <w:rPr>
          <w:position w:val="-5"/>
        </w:rPr>
        <w:pict w14:anchorId="21DFEECA">
          <v:shape id="_x0000_i1114"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D48&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01D48&quot; wsp:rsidP=&quot;00C01D48&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31837">
        <w:rPr>
          <w:lang w:eastAsia="ko-KR"/>
        </w:rPr>
        <w:instrText xml:space="preserve"> </w:instrText>
      </w:r>
      <w:r w:rsidRPr="00F31837">
        <w:rPr>
          <w:lang w:eastAsia="ko-KR"/>
        </w:rPr>
        <w:fldChar w:fldCharType="separate"/>
      </w:r>
      <w:r w:rsidR="003423A9">
        <w:rPr>
          <w:position w:val="-5"/>
        </w:rPr>
        <w:pict w14:anchorId="2295F35E">
          <v:shape id="_x0000_i1115"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D48&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01D48&quot; wsp:rsidP=&quot;00C01D48&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31837">
        <w:rPr>
          <w:lang w:eastAsia="ko-KR"/>
        </w:rPr>
        <w:fldChar w:fldCharType="end"/>
      </w:r>
      <w:r w:rsidRPr="00F31837">
        <w:rPr>
          <w:lang w:eastAsia="ko-KR"/>
        </w:rPr>
        <w:t xml:space="preserve"> and </w:t>
      </w:r>
      <w:r w:rsidRPr="00F31837">
        <w:rPr>
          <w:lang w:eastAsia="ko-KR"/>
        </w:rPr>
        <w:fldChar w:fldCharType="begin"/>
      </w:r>
      <w:r w:rsidRPr="00F31837">
        <w:rPr>
          <w:lang w:eastAsia="ko-KR"/>
        </w:rPr>
        <w:instrText xml:space="preserve"> QUOTE </w:instrText>
      </w:r>
      <w:r w:rsidR="003423A9">
        <w:rPr>
          <w:position w:val="-5"/>
        </w:rPr>
        <w:pict w14:anchorId="6FF05C26">
          <v:shape id="_x0000_i1116" type="#_x0000_t75" style="width:23.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2605&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72605&quot; wsp:rsidP=&quot;0037260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31837">
        <w:rPr>
          <w:lang w:eastAsia="ko-KR"/>
        </w:rPr>
        <w:instrText xml:space="preserve"> </w:instrText>
      </w:r>
      <w:r w:rsidRPr="00F31837">
        <w:rPr>
          <w:lang w:eastAsia="ko-KR"/>
        </w:rPr>
        <w:fldChar w:fldCharType="separate"/>
      </w:r>
      <w:r w:rsidR="003423A9">
        <w:rPr>
          <w:position w:val="-5"/>
        </w:rPr>
        <w:pict w14:anchorId="24FBA829">
          <v:shape id="_x0000_i1117" type="#_x0000_t75" style="width:23.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2605&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72605&quot; wsp:rsidP=&quot;0037260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31837">
        <w:rPr>
          <w:lang w:eastAsia="ko-KR"/>
        </w:rPr>
        <w:fldChar w:fldCharType="end"/>
      </w:r>
      <w:r w:rsidRPr="00F31837">
        <w:rPr>
          <w:lang w:eastAsia="ko-KR"/>
        </w:rPr>
        <w:t>are determined as follows:</w:t>
      </w:r>
    </w:p>
    <w:p w14:paraId="4871C60D" w14:textId="4A8FF01E" w:rsidR="00F31837" w:rsidRPr="00F31837" w:rsidRDefault="00F31837" w:rsidP="00F31837">
      <w:r w:rsidRPr="00F31837">
        <w:t>1.</w:t>
      </w:r>
      <w:r w:rsidRPr="00F31837">
        <w:tab/>
        <w:t xml:space="preserve">Calculate the complex ratios (amplitude and phase) of the post-FFT acquired signal </w:t>
      </w:r>
      <w:r w:rsidRPr="00F31837">
        <w:fldChar w:fldCharType="begin"/>
      </w:r>
      <w:r w:rsidRPr="00F31837">
        <w:instrText xml:space="preserve"> QUOTE </w:instrText>
      </w:r>
      <w:r w:rsidR="003423A9">
        <w:rPr>
          <w:position w:val="-5"/>
        </w:rPr>
        <w:pict w14:anchorId="49E54B01">
          <v:shape id="_x0000_i1118" type="#_x0000_t75" style="width:3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380D&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6380D&quot; wsp:rsidP=&quot;0066380D&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r&gt;&lt;w:rPr&gt;&lt;w:rFonts w:ascii=&quot;Cambria Math&quot; w:fareast=&quot;Osaka&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31837">
        <w:instrText xml:space="preserve"> </w:instrText>
      </w:r>
      <w:r w:rsidRPr="00F31837">
        <w:fldChar w:fldCharType="separate"/>
      </w:r>
      <w:r w:rsidR="003423A9">
        <w:rPr>
          <w:position w:val="-5"/>
        </w:rPr>
        <w:pict w14:anchorId="30C26A08">
          <v:shape id="_x0000_i1119" type="#_x0000_t75" style="width:3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380D&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6380D&quot; wsp:rsidP=&quot;0066380D&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r&gt;&lt;w:rPr&gt;&lt;w:rFonts w:ascii=&quot;Cambria Math&quot; w:fareast=&quot;Osaka&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31837">
        <w:fldChar w:fldCharType="end"/>
      </w:r>
      <w:r w:rsidRPr="00F31837">
        <w:t xml:space="preserve">and the post-FFT ideal signal </w:t>
      </w:r>
      <w:r w:rsidRPr="00F31837">
        <w:fldChar w:fldCharType="begin"/>
      </w:r>
      <w:r w:rsidRPr="00F31837">
        <w:instrText xml:space="preserve"> QUOTE </w:instrText>
      </w:r>
      <w:r w:rsidR="003423A9">
        <w:rPr>
          <w:position w:val="-5"/>
        </w:rPr>
        <w:pict w14:anchorId="1DBE3B9E">
          <v:shape id="_x0000_i1120"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6BB&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26BB&quot; wsp:rsidP=&quot;00C726B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31837">
        <w:instrText xml:space="preserve"> </w:instrText>
      </w:r>
      <w:r w:rsidRPr="00F31837">
        <w:fldChar w:fldCharType="separate"/>
      </w:r>
      <w:r w:rsidR="003423A9">
        <w:rPr>
          <w:position w:val="-5"/>
        </w:rPr>
        <w:pict w14:anchorId="2E428FB5">
          <v:shape id="_x0000_i1121"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6BB&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26BB&quot; wsp:rsidP=&quot;00C726B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31837">
        <w:fldChar w:fldCharType="end"/>
      </w:r>
      <w:r w:rsidRPr="00F31837">
        <w:t xml:space="preserve"> for each demodulation reference signal, over 10 </w:t>
      </w:r>
      <w:proofErr w:type="spellStart"/>
      <w:r w:rsidRPr="00F31837">
        <w:t>ms</w:t>
      </w:r>
      <w:proofErr w:type="spellEnd"/>
      <w:r w:rsidRPr="00F31837">
        <w:t xml:space="preserve"> measurement interval. This process creates a set of complex ratios:</w:t>
      </w:r>
    </w:p>
    <w:p w14:paraId="4FC7B04C" w14:textId="22843660" w:rsidR="00F31837" w:rsidRPr="00F31837" w:rsidRDefault="003423A9" w:rsidP="00F31837">
      <w:pPr>
        <w:keepLines/>
        <w:tabs>
          <w:tab w:val="center" w:pos="4536"/>
          <w:tab w:val="right" w:pos="9072"/>
        </w:tabs>
        <w:jc w:val="center"/>
        <w:rPr>
          <w:noProof/>
          <w:lang w:eastAsia="ko-KR"/>
        </w:rPr>
      </w:pPr>
      <w:r>
        <w:pict w14:anchorId="2961A859">
          <v:shape id="_x0000_i1122" type="#_x0000_t75" style="width:108.3pt;height:2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1A6CB3&quot; wsp:rsidRDefault=&quot;001A6CB3&quot; wsp:rsidP=&quot;001A6CB3&quot;&gt;&lt;m:oMathPara&gt;&lt;m:oMath&gt;&lt;m:r&gt;&lt;w:rPr&gt;&lt;w:rFonts w:ascii=&quot;Cambria Math&quot; w:h-ansi=&quot;Cambria Math&quot;/&gt;&lt;wx:font wx:val=&quot;Cambria Math&quot;/&gt;&lt;w:i/&gt;&lt;w:noProof/&gt;&lt;w:lang w:fareast=&quot;KO&quot;/&gt;&lt;/w:rPr&gt;&lt;m:t&gt;a&lt;/m:t&gt;&lt;/m:r&gt;&lt;m:d&gt;&lt;m:dPr&gt;&lt;m:ctrlPr&gt;&lt;w:rPr&gt;&lt;w:rFonts w:ascii=&quot;Cambria Math&quot; w:h-ansi=&quot;Cambria Math&quot;/&gt;&lt;wx:font wx:val=&quot;Cambria Math&quot;/&gt;&lt;w:noProof/&gt;&lt;w:lang w:fareast=&quot;KO&quot;/&gt;&lt;/w:rPr&gt;&lt;/m:ctrlPr&gt;&lt;/m:dPr&gt;&lt;m:e&gt;&lt;m:r&gt;&lt;w:rPr&gt;&lt;w:rFonts w:ascii=&quot;Cambria Math&quot; w:h-ansi=&quot;Cambria Math&quot;/&gt;&lt;wx:font wx:val=&quot;Cambria Math&quot;/&gt;&lt;w:i/&gt;&lt;w:noProof/&gt;&lt;w:lang w:fareast=&quot;KO&quot;/&gt;&lt;/w:rPr&gt;&lt;m:t&gt;t&lt;/m:t&gt;&lt;/m:r&gt;&lt;m:r&gt;&lt;m:rPr&gt;&lt;m:sty m:val=&quot;p&quot;/&gt;&lt;/m:rPr&gt;&lt;w:rPr&gt;&lt;w:rFonts w:ascii=&quot;Cambria Math&quot; w:h-ansi=&quot;Cambria Math&quot;/&gt;&lt;wx:font wx:val=&quot;Cambria Math&quot;/&gt;&lt;w:noProof/&gt;&lt;w:lang w:fareast=&quot;KO&quot;/&gt;&lt;/w:rPr&gt;&lt;m:t&gt;,&lt;/m:t&gt;&lt;/m:r&gt;&lt;m:r&gt;&lt;w:rPr&gt;&lt;w:rFonts w:ascii=&quot;Cambria Math&quot; w:h-ansi=&quot;Cambria Math&quot;/&gt;&lt;wx:font wx:val=&quot;Cambria Math&quot;/&gt;&lt;w:i/&gt;&lt;w:noProof/&gt;&lt;w:lang w:fareast=&quot;KO&quot;/&gt;&lt;/w:rPr&gt;&lt;m:t&gt;f&lt;/m:t&gt;&lt;/m:r&gt;&lt;/m:e&gt;&lt;/m:d&gt;&lt;m:sSup&gt;&lt;m:sSupPr&gt;&lt;m:ctrlPr&gt;&lt;w:rPr&gt;&lt;w:rFonts w:ascii=&quot;Cambria Math&quot; w:h-ansi=&quot;Cambria Math&quot;/&gt;&lt;wx:font wx:val=&quot;Cambria Math&quot;/&gt;&lt;w:noProof/&gt;&lt;w:lang w:fareast=&quot;KO&quot;/&gt;&lt;/w:rPr&gt;&lt;/m:ctrlPr&gt;&lt;/m:sSupPr&gt;&lt;m:e&gt;&lt;m:r&gt;&lt;w:rPr&gt;&lt;w:rFonts w:ascii=&quot;Cambria Math&quot; w:h-ansi=&quot;Cambria Math&quot;/&gt;&lt;wx:font wx:val=&quot;Cambria Math&quot;/&gt;&lt;w:i/&gt;&lt;w:noProof/&gt;&lt;w:lang w:fareast=&quot;KO&quot;/&gt;&lt;/w:rPr&gt;&lt;m:t&gt;e&lt;/m:t&gt;&lt;/m:r&gt;&lt;/m:e&gt;&lt;m:sup&gt;&lt;m:r&gt;&lt;w:rPr&gt;&lt;w:rFonts w:ascii=&quot;Cambria Math&quot; w:h-ansi=&quot;Cambria Math&quot;/&gt;&lt;wx:font wx:val=&quot;Cambria Math&quot;/&gt;&lt;w:i/&gt;&lt;w:noProof/&gt;&lt;w:lang w:fareast=&quot;KO&quot;/&gt;&lt;/w:rPr&gt;&lt;m:t&gt;jÏ†&lt;/m:t&gt;&lt;/m:r&gt;&lt;m:d&gt;&lt;m:dPr&gt;&lt;m:ctrlPr&gt;&lt;w:rPr&gt;&lt;w:rFonts w:ascii=&quot;Cambria Math&quot; w:h-ansi=&quot;Cambria Math&quot;/&gt;&lt;wx:font wx:val=&quot;Cambria Math&quot;/&gt;&lt;w:noProof/&gt;&lt;w:lang w:fareast=&quot;KO&quot;/&gt;&lt;/w:rPr&gt;&lt;/m:ctrlPr&gt;&lt;/m:dPr&gt;&lt;m:e&gt;&lt;m:r&gt;&lt;w:rPr&gt;&lt;w:rFonts w:ascii=&quot;Cambria Math&quot; w:h-ansi=&quot;Cambria Math&quot;/&gt;&lt;wx:font wx:val=&quot;Cambria Math&quot;/&gt;&lt;w:i/&gt;&lt;w:noProof/&gt;&lt;w:lang w:fareast=&quot;KO&quot;/&gt;&lt;/w:rPr&gt;&lt;m:t&gt;t&lt;/m:t&gt;&lt;/m:r&gt;&lt;m:r&gt;&lt;m:rPr&gt;&lt;m:sty m:val=&quot;p&quot;/&gt;&lt;/m:rPr&gt;&lt;w:rPr&gt;&lt;w:rFonts w:ascii=&quot;Cambria Math&quot; w:h-ansi=&quot;Cambria Math&quot;/&gt;&lt;wx:font wx:val=&quot;Cambria Math&quot;/&gt;&lt;w:noProof/&gt;&lt;w:lang w:fareast=&quot;KO&quot;/&gt;&lt;/w:rPr&gt;&lt;m:t&gt;,&lt;/m:t&gt;&lt;/m:r&gt;&lt;m:r&gt;&lt;w:rPr&gt;&lt;w:rFonts w:ascii=&quot;Cambria Math&quot; w:h-ansi=&quot;Cambria Math&quot;/&gt;&lt;wx:font wx:val=&quot;Cambria Math&quot;/&gt;&lt;w:i/&gt;&lt;w:noProof/&gt;&lt;w:lang w:fareast=&quot;KO&quot;/&gt;&lt;/w:rPr&gt;&lt;m:t&gt;f&lt;/m:t&gt;&lt;/m:r&gt;&lt;/m:e&gt;&lt;/m:d&gt;&lt;/m:sup&gt;&lt;/m:sSup&gt;&lt;m:r&gt;&lt;m:rPr&gt;&lt;m:sty m:val=&quot;p&quot;/&gt;&lt;/m:rPr&gt;&lt;w:rPr&gt;&lt;w:rFonts w:ascii=&quot;Cambria Math&quot; w:h-ansi=&quot;Cambria Math&quot;/&gt;&lt;wx:font wx:val=&quot;Cambria Math&quot;/&gt;&lt;w:noProof/&gt;&lt;w:lang w:fareast=&quot;KO&quot;/&gt;&lt;/w:rPr&gt;&lt;m:t&gt;=&lt;/m:t&gt;&lt;/m:r&gt;&lt;m:f&gt;&lt;m:fPr&gt;&lt;m:ctrlPr&gt;&lt;w:rPr&gt;&lt;w:rFonts w:ascii=&quot;Cambria Math&quot; w:h-ansi=&quot;Cambria Math&quot;/&gt;&lt;wx:font wx:val=&quot;Cambria Math&quot;/&gt;&lt;w:noProof/&gt;&lt;w:lang w:fareast=&quot;KO&quot;/&gt;&lt;/w:rPr&gt;&lt;/m:ctrlPr&gt;&lt;/m:fPr&gt;&lt;m:num&gt;&lt;m:r&gt;&lt;w:rPr&gt;&lt;w:rFonts w:ascii=&quot;Cambria Math&quot; w:fareast=&quot;Osaka&quot; w:h-ansi=&quot;Cambria Math&quot;/&gt;&lt;wx:font wx:val=&quot;Cambria Math&quot;/&gt;&lt;w:i/&gt;&lt;w:noProof/&gt;&lt;/w:rPr&gt;&lt;m:t&gt;Z&lt;/m:t&gt;&lt;/m:r&gt;&lt;m:r&gt;&lt;m:rPr&gt;&lt;m:sty m:val=&quot;p&quot;/&gt;&lt;/m:rPr&gt;&lt;w:rPr&gt;&lt;w:rFonts w:ascii=&quot;Cambria Math&quot; w:fareast=&quot;Osaka&quot; w:h-ansi=&quot;Cambria Math&quot; w:hint=&quot;fareast&quot;/&gt;&lt;wx:font wx:val=&quot;Osaka&quot;/&gt;&lt;w:noProof/&gt;&lt;/w:rPr&gt;&lt;m:t&gt;'&lt;/m:t&gt;&lt;/m:r&gt;&lt;m:d&gt;&lt;m:dPr&gt;&lt;m:ctrlPr&gt;&lt;w:rPr&gt;&lt;w:rFonts w:ascii=&quot;Cambria Math&quot; w:fareast=&quot;Osaka&quot; w:h-ansi=&quot;Cambria Math&quot;/&gt;&lt;wx:font wx:val=&quot;Cambria Math&quot;/&gt;&lt;w:noProof/&gt;&lt;/w:rPr&gt;&lt;/m:ctrlPr&gt;&lt;/m:dPr&gt;&lt;m:e&gt;&lt;m:r&gt;&lt;w:rPr&gt;&lt;w:rFonts w:ascii=&quot;Cambria Math&quot; w:fareast=&quot;Osaka&quot; w:h-ansi=&quot;Cambria Math&quot;/&gt;&lt;wx:font wx:val=&quot;Cambria Math&quot;/&gt;&lt;w:i/&gt;&lt;w:noProof/&gt;&lt;/w:rPr&gt;&lt;m:t&gt;t&lt;/m:t&gt;&lt;/m:r&gt;&lt;m:r&gt;&lt;m:rPr&gt;&lt;m:sty m:val=&quot;p&quot;/&gt;&lt;/m:rPr&gt;&lt;w:rPr&gt;&lt;w:rFonts w:ascii=&quot;Cambria Math&quot; w:fareast=&quot;Osaka&quot; w:h-ansi=&quot;Cambria Math&quot;/&gt;&lt;wx:font wx:val=&quot;Cambria Math&quot;/&gt;&lt;w:noProof/&gt;&lt;/w:rPr&gt;&lt;m:t&gt;,&lt;/m:t&gt;&lt;/m:r&gt;&lt;m:r&gt;&lt;w:rPr&gt;&lt;w:rFonts w:ascii=&quot;Cambria Math&quot; w:fareast=&quot;Osaka&quot; w:h-ansi=&quot;Cambria Math&quot;/&gt;&lt;wx:font wx:val=&quot;Cambria Math&quot;/&gt;&lt;w:i/&gt;&lt;w:noProof/&gt;&lt;/w:rPr&gt;&lt;m:t&gt;f&lt;/m:t&gt;&lt;/m:r&gt;&lt;/m:e&gt;&lt;/m:d&gt;&lt;/m:num&gt;&lt;m:den&gt;&lt;m:sSub&gt;&lt;m:sSubPr&gt;&lt;m:ctrlPr&gt;&lt;w:rPr&gt;&lt;w:rFonts w:ascii=&quot;Cambria Math&quot; w:fareast=&quot;Osaka&quot; w:h-ansi=&quot;Cambria Math&quot;/&gt;&lt;wx:font wx:val=&quot;Cambria Math&quot;/&gt;&lt;w:noProof/&gt;&lt;/w:rPr&gt;&lt;/m:ctrlPr&gt;&lt;/m:sSubPr&gt;&lt;m:e&gt;&lt;m:r&gt;&lt;w:rPr&gt;&lt;w:rFonts w:ascii=&quot;Cambria Math&quot; w:fareast=&quot;Osaka&quot; w:h-ansi=&quot;Cambria Math&quot;/&gt;&lt;wx:font wx:val=&quot;Cambria Math&quot;/&gt;&lt;w:i/&gt;&lt;w:noProof/&gt;&lt;/w:rPr&gt;&lt;m:t&gt;I&lt;/m:t&gt;&lt;/m:r&gt;&lt;/m:e&gt;&lt;m:sub&gt;&lt;m:r&gt;&lt;m:rPr&gt;&lt;m:sty m:val=&quot;p&quot;/&gt;&lt;/m:rPr&gt;&lt;w:rPr&gt;&lt;w:rFonts w:ascii=&quot;Cambria Math&quot; w:fareast=&quot;Osaka&quot; w:h-ansi=&quot;Cambria Math&quot;/&gt;&lt;wx:font wx:val=&quot;Cambria Math&quot;/&gt;&lt;w:noProof/&gt;&lt;/w:rPr&gt;&lt;m:t&gt;2&lt;/m:t&gt;&lt;/m:r&gt;&lt;/m:sub&gt;&lt;/m:sSub&gt;&lt;m:d&gt;&lt;m:dPr&gt;&lt;m:ctrlPr&gt;&lt;w:rPr&gt;&lt;w:rFonts w:ascii=&quot;Cambria Math&quot; w:fareast=&quot;Osaka&quot; w:h-ansi=&quot;Cambria Math&quot;/&gt;&lt;wx:font wx:val=&quot;Cambria Math&quot;/&gt;&lt;w:noProof/&gt;&lt;/w:rPr&gt;&lt;/m:ctrlPr&gt;&lt;/m:dPr&gt;&lt;m:e&gt;&lt;m:r&gt;&lt;w:rPr&gt;&lt;w:rFonts w:ascii=&quot;Cambria Math&quot; w:fareast=&quot;Osaka&quot; w:h-ansi=&quot;Cambria Math&quot;/&gt;&lt;wx:font wx:val=&quot;Cambria Math&quot;/&gt;&lt;w:i/&gt;&lt;w:noProof/&gt;&lt;/w:rPr&gt;&lt;m:t&gt;t&lt;/m:t&gt;&lt;/m:r&gt;&lt;m:r&gt;&lt;m:rPr&gt;&lt;m:sty m:val=&quot;p&quot;/&gt;&lt;/m:rPr&gt;&lt;w:rPr&gt;&lt;w:rFonts w:ascii=&quot;Cambria Math&quot; w:fareast=&quot;Osaka&quot; w:h-ansi=&quot;Cambria Math&quot;/&gt;&lt;wx:font wx:val=&quot;Cambria Math&quot;/&gt;&lt;w:noProof/&gt;&lt;/w:rPr&gt;&lt;m:t&gt;,&lt;/m:t&gt;&lt;/m:r&gt;&lt;m:r&gt;&lt;w:rPr&gt;&lt;w:rFonts w:ascii=&quot;Cambria Math&quot; w:fareast=&quot;Osaka&quot; w:h-ansi=&quot;Cambria Math&quot;/&gt;&lt;wx:font wx:val=&quot;Cambria Math&quot;/&gt;&lt;w:i/&gt;&lt;w:noProof/&gt;&lt;/w:rPr&gt;&lt;m:t&gt;f&lt;/m:t&gt;&lt;/m:r&gt;&lt;/m:e&gt;&lt;/m:d&gt;&lt;/m:den&gt;&lt;/m:f&gt;&lt;/m:oMath&gt;&lt;/m:oMathPara&gt;&lt;/w:p&gt;&lt;w:sectPr wsp:rsidR=&quot;00000000&quot; wsp:rsidRPr=&quot;001A6CB3&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p w14:paraId="3AC329B4" w14:textId="1A26EB1E" w:rsidR="00F31837" w:rsidRPr="00F31837" w:rsidRDefault="00F31837" w:rsidP="00F31837">
      <w:r w:rsidRPr="00F31837">
        <w:t>2.</w:t>
      </w:r>
      <w:r w:rsidRPr="00F31837">
        <w:tab/>
        <w:t xml:space="preserve">Perform time averaging at each demodulation reference signal subcarrier of the complex ratios, the time-averaging length is 10 </w:t>
      </w:r>
      <w:proofErr w:type="spellStart"/>
      <w:r w:rsidRPr="00F31837">
        <w:t>ms</w:t>
      </w:r>
      <w:proofErr w:type="spellEnd"/>
      <w:r w:rsidRPr="00F31837">
        <w:t xml:space="preserve"> measurement interval. Prior to the averaging of the phases </w:t>
      </w:r>
      <w:r w:rsidRPr="00F31837">
        <w:fldChar w:fldCharType="begin"/>
      </w:r>
      <w:r w:rsidRPr="00F31837">
        <w:instrText xml:space="preserve"> QUOTE </w:instrText>
      </w:r>
      <w:r w:rsidR="003423A9">
        <w:rPr>
          <w:position w:val="-5"/>
        </w:rPr>
        <w:pict w14:anchorId="61D46F91">
          <v:shape id="_x0000_i1123"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356&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356&quot; wsp:rsidP=&quot;00655356&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instrText xml:space="preserve"> </w:instrText>
      </w:r>
      <w:r w:rsidRPr="00F31837">
        <w:fldChar w:fldCharType="separate"/>
      </w:r>
      <w:r w:rsidR="003423A9">
        <w:rPr>
          <w:position w:val="-5"/>
        </w:rPr>
        <w:pict w14:anchorId="58002F64">
          <v:shape id="_x0000_i1124"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356&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356&quot; wsp:rsidP=&quot;00655356&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fldChar w:fldCharType="end"/>
      </w:r>
      <w:r w:rsidRPr="00F31837">
        <w:t xml:space="preserve"> an unwrap operation must be performed according to the following definition: </w:t>
      </w:r>
    </w:p>
    <w:p w14:paraId="6C23ACEA" w14:textId="7314515A" w:rsidR="00F31837" w:rsidRPr="00F31837" w:rsidRDefault="00F31837" w:rsidP="00F31837">
      <w:pPr>
        <w:ind w:left="568" w:hanging="284"/>
      </w:pPr>
      <w:r w:rsidRPr="00F31837">
        <w:t>-</w:t>
      </w:r>
      <w:r w:rsidRPr="00F31837">
        <w:tab/>
        <w:t xml:space="preserve">The unwrap operation corrects the radian phase angles of </w:t>
      </w:r>
      <w:r w:rsidRPr="00F31837">
        <w:fldChar w:fldCharType="begin"/>
      </w:r>
      <w:r w:rsidRPr="00F31837">
        <w:instrText xml:space="preserve"> QUOTE </w:instrText>
      </w:r>
      <w:r w:rsidR="003423A9">
        <w:rPr>
          <w:position w:val="-5"/>
        </w:rPr>
        <w:pict w14:anchorId="3C8EB6FA">
          <v:shape id="_x0000_i1125"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4B08&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4B08&quot; wsp:rsidP=&quot;00854B08&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instrText xml:space="preserve"> </w:instrText>
      </w:r>
      <w:r w:rsidRPr="00F31837">
        <w:fldChar w:fldCharType="separate"/>
      </w:r>
      <w:r w:rsidR="003423A9">
        <w:rPr>
          <w:position w:val="-5"/>
        </w:rPr>
        <w:pict w14:anchorId="53BF3A48">
          <v:shape id="_x0000_i1126" type="#_x0000_t75" style="width:33.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4B08&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4B08&quot; wsp:rsidP=&quot;00854B08&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31837">
        <w:fldChar w:fldCharType="end"/>
      </w:r>
      <w:r w:rsidRPr="00F31837">
        <w:t xml:space="preserve"> by adding multiples of 2 * π when absolute phase jumps between consecutive time instances </w:t>
      </w:r>
      <w:r w:rsidRPr="00F31837">
        <w:fldChar w:fldCharType="begin"/>
      </w:r>
      <w:r w:rsidRPr="00F31837">
        <w:instrText xml:space="preserve"> QUOTE </w:instrText>
      </w:r>
      <w:r w:rsidR="003423A9">
        <w:rPr>
          <w:position w:val="-5"/>
        </w:rPr>
        <w:pict w14:anchorId="62D016D0">
          <v:shape id="_x0000_i1127"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4F51&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74F51&quot; wsp:rsidP=&quot;00774F51&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instrText xml:space="preserve"> </w:instrText>
      </w:r>
      <w:r w:rsidRPr="00F31837">
        <w:fldChar w:fldCharType="separate"/>
      </w:r>
      <w:r w:rsidR="003423A9">
        <w:rPr>
          <w:position w:val="-5"/>
        </w:rPr>
        <w:pict w14:anchorId="1D94DDF9">
          <v:shape id="_x0000_i1128"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4F51&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74F51&quot; wsp:rsidP=&quot;00774F51&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fldChar w:fldCharType="end"/>
      </w:r>
      <w:r w:rsidRPr="00F31837">
        <w:t xml:space="preserve"> are greater than or equal to the jump tolerance of π radians.</w:t>
      </w:r>
    </w:p>
    <w:p w14:paraId="2FAD74A3" w14:textId="77777777" w:rsidR="00F31837" w:rsidRPr="00F31837" w:rsidRDefault="00F31837" w:rsidP="00F31837">
      <w:pPr>
        <w:ind w:left="568" w:hanging="284"/>
      </w:pPr>
      <w:r w:rsidRPr="00F31837">
        <w:t>-</w:t>
      </w:r>
      <w:r w:rsidRPr="00F31837">
        <w:tab/>
        <w:t>This process creates an average amplitude and phase for each demodulation reference signal subcarrier (</w:t>
      </w:r>
      <w:proofErr w:type="gramStart"/>
      <w:r w:rsidRPr="00F31837">
        <w:t>i.e.</w:t>
      </w:r>
      <w:proofErr w:type="gramEnd"/>
      <w:r w:rsidRPr="00F31837">
        <w:t xml:space="preserve"> every second subcarrier).</w:t>
      </w:r>
    </w:p>
    <w:p w14:paraId="2C604CC9" w14:textId="26D9E16B" w:rsidR="00F31837" w:rsidRPr="00F31837" w:rsidRDefault="003423A9" w:rsidP="00F31837">
      <w:pPr>
        <w:ind w:left="720"/>
      </w:pPr>
      <w:r>
        <w:pict w14:anchorId="1FC0145C">
          <v:shape id="_x0000_i1129" type="#_x0000_t75" style="width:83.8pt;height:2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13A9&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9C13A9&quot; wsp:rsidRDefault=&quot;009C13A9&quot; wsp:rsidP=&quot;009C13A9&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 wsp:rsidRPr=&quot;009C13A9&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056E7E02" w14:textId="77777777" w:rsidR="00F31837" w:rsidRPr="00F31837" w:rsidRDefault="00F31837" w:rsidP="00F31837">
      <w:pPr>
        <w:ind w:left="360"/>
      </w:pPr>
      <w:r w:rsidRPr="00F31837">
        <w:t>and</w:t>
      </w:r>
    </w:p>
    <w:p w14:paraId="7AE4D509" w14:textId="5420E23F" w:rsidR="00F31837" w:rsidRPr="00F31837" w:rsidRDefault="003423A9" w:rsidP="00F31837">
      <w:pPr>
        <w:ind w:left="720"/>
      </w:pPr>
      <w:r>
        <w:pict w14:anchorId="2C870D95">
          <v:shape id="_x0000_i1130" type="#_x0000_t75" style="width:86.45pt;height:2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0C10&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CE0C10&quot; wsp:rsidRDefault=&quot;00CE0C10&quot; wsp:rsidP=&quot;00CE0C10&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 wsp:rsidRPr=&quot;00CE0C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p>
    <w:p w14:paraId="37CDB0F5" w14:textId="773D5637" w:rsidR="00F31837" w:rsidRPr="00F31837" w:rsidRDefault="00F31837" w:rsidP="00F31837">
      <w:pPr>
        <w:ind w:left="284" w:firstLine="1"/>
        <w:rPr>
          <w:lang w:eastAsia="ko-KR"/>
        </w:rPr>
      </w:pPr>
      <w:r w:rsidRPr="00F31837">
        <w:rPr>
          <w:lang w:eastAsia="ko-KR"/>
        </w:rPr>
        <w:t xml:space="preserve">Where </w:t>
      </w:r>
      <w:r w:rsidRPr="00F31837">
        <w:rPr>
          <w:rFonts w:ascii="Times New Roman Italic" w:hAnsi="Times New Roman Italic"/>
          <w:i/>
          <w:lang w:eastAsia="ko-KR"/>
        </w:rPr>
        <w:t>N</w:t>
      </w:r>
      <w:r w:rsidRPr="00F31837">
        <w:rPr>
          <w:i/>
          <w:lang w:eastAsia="ko-KR"/>
        </w:rPr>
        <w:t xml:space="preserve"> </w:t>
      </w:r>
      <w:r w:rsidRPr="00F31837">
        <w:rPr>
          <w:lang w:eastAsia="ko-KR"/>
        </w:rPr>
        <w:t xml:space="preserve">is the number of demodulation reference signals time-domain locations </w:t>
      </w:r>
      <w:r w:rsidRPr="00F31837">
        <w:rPr>
          <w:lang w:eastAsia="ko-KR"/>
        </w:rPr>
        <w:fldChar w:fldCharType="begin"/>
      </w:r>
      <w:r w:rsidRPr="00F31837">
        <w:rPr>
          <w:lang w:eastAsia="ko-KR"/>
        </w:rPr>
        <w:instrText xml:space="preserve"> QUOTE </w:instrText>
      </w:r>
      <w:r w:rsidR="003423A9">
        <w:rPr>
          <w:position w:val="-5"/>
        </w:rPr>
        <w:pict w14:anchorId="209CAE0B">
          <v:shape id="_x0000_i1131"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36E&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5736E&quot; wsp:rsidP=&quot;00D5736E&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rPr>
          <w:lang w:eastAsia="ko-KR"/>
        </w:rPr>
        <w:instrText xml:space="preserve"> </w:instrText>
      </w:r>
      <w:r w:rsidRPr="00F31837">
        <w:rPr>
          <w:lang w:eastAsia="ko-KR"/>
        </w:rPr>
        <w:fldChar w:fldCharType="separate"/>
      </w:r>
      <w:r w:rsidR="003423A9">
        <w:rPr>
          <w:position w:val="-5"/>
        </w:rPr>
        <w:pict w14:anchorId="34A5C5EA">
          <v:shape id="_x0000_i1132"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36E&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5736E&quot; wsp:rsidP=&quot;00D5736E&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31837">
        <w:rPr>
          <w:lang w:eastAsia="ko-KR"/>
        </w:rPr>
        <w:fldChar w:fldCharType="end"/>
      </w:r>
      <w:r w:rsidRPr="00F31837">
        <w:rPr>
          <w:lang w:eastAsia="ko-KR"/>
        </w:rPr>
        <w:t xml:space="preserve"> from </w:t>
      </w:r>
      <w:r w:rsidRPr="00F31837">
        <w:fldChar w:fldCharType="begin"/>
      </w:r>
      <w:r w:rsidRPr="00F31837">
        <w:instrText xml:space="preserve"> QUOTE </w:instrText>
      </w:r>
      <w:r w:rsidR="003423A9">
        <w:rPr>
          <w:position w:val="-5"/>
        </w:rPr>
        <w:pict w14:anchorId="336C3B1A">
          <v:shape id="_x0000_i1133"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75F&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575F&quot; wsp:rsidP=&quot;00C7575F&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31837">
        <w:instrText xml:space="preserve"> </w:instrText>
      </w:r>
      <w:r w:rsidRPr="00F31837">
        <w:fldChar w:fldCharType="separate"/>
      </w:r>
      <w:r w:rsidR="003423A9">
        <w:rPr>
          <w:position w:val="-5"/>
        </w:rPr>
        <w:pict w14:anchorId="23405D05">
          <v:shape id="_x0000_i1134"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75F&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575F&quot; wsp:rsidP=&quot;00C7575F&quot;&gt;&lt;m:oMathPara&gt;&lt;m:oMath&gt;&lt;m:r&gt;&lt;w:rPr&gt;&lt;w:rFonts w:ascii=&quot;Cambria Math&quot; w:fareast=&quot;Osaka&quot; w:h-ansi=&quot;Cambria Math&quot;/&gt;&lt;wx:font wx:val=&quot;Cambria Math&quot;/&gt;&lt;w:i/&gt;&lt;/w:rPr&gt;&lt;m:t&gt;Z&lt;/m:t&gt;&lt;/m:r&gt;&lt;m:r&gt;&lt;w:rPr&gt;&lt;w:rFonts w:ascii=&quot;Cambria Math&quot; w:fareast=&quot;Osaka&quot; w:h-ansi=&quot;Cambria Math&quot; w:hint=&quot;fareast&quot;/&gt;&lt;wx:font wx:val=&quot;Osaka&quot;/&gt;&lt;w:i/&gt;&lt;/w:rPr&gt;&lt;m:t&gt;'&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31837">
        <w:fldChar w:fldCharType="end"/>
      </w:r>
      <w:r w:rsidRPr="00F31837">
        <w:t xml:space="preserve"> </w:t>
      </w:r>
      <w:r w:rsidRPr="00F31837">
        <w:rPr>
          <w:lang w:eastAsia="ko-KR"/>
        </w:rPr>
        <w:t>for each demodulation reference signal subcarrier</w:t>
      </w:r>
      <w:r w:rsidRPr="00F31837">
        <w:rPr>
          <w:i/>
          <w:lang w:eastAsia="ko-KR"/>
        </w:rPr>
        <w:t xml:space="preserve"> f</w:t>
      </w:r>
      <w:r w:rsidRPr="00F31837">
        <w:rPr>
          <w:lang w:eastAsia="ko-KR"/>
        </w:rPr>
        <w:t>.</w:t>
      </w:r>
    </w:p>
    <w:p w14:paraId="690A760D" w14:textId="57BBD55B" w:rsidR="00F31837" w:rsidRPr="00F31837" w:rsidRDefault="00F31837" w:rsidP="00F31837">
      <w:r w:rsidRPr="00F31837">
        <w:rPr>
          <w:rFonts w:eastAsia="SimSun"/>
        </w:rPr>
        <w:t>3.</w:t>
      </w:r>
      <w:r w:rsidRPr="00F31837">
        <w:rPr>
          <w:rFonts w:eastAsia="SimSun"/>
        </w:rPr>
        <w:tab/>
        <w:t xml:space="preserve">The </w:t>
      </w:r>
      <w:r w:rsidRPr="00F31837" w:rsidDel="001A020D">
        <w:rPr>
          <w:rFonts w:eastAsia="SimSun"/>
        </w:rPr>
        <w:t>equalizer coefficients</w:t>
      </w:r>
      <w:r w:rsidRPr="00F31837">
        <w:rPr>
          <w:rFonts w:eastAsia="SimSun"/>
        </w:rPr>
        <w:t xml:space="preserve"> for amplitude and phase </w:t>
      </w:r>
      <w:r w:rsidRPr="00F31837">
        <w:fldChar w:fldCharType="begin"/>
      </w:r>
      <w:r w:rsidRPr="00F31837">
        <w:instrText xml:space="preserve"> QUOTE </w:instrText>
      </w:r>
      <w:r w:rsidR="003423A9">
        <w:rPr>
          <w:rFonts w:eastAsia="SimSun"/>
          <w:position w:val="-5"/>
        </w:rPr>
        <w:pict w14:anchorId="351F8C8D">
          <v:shape id="_x0000_i1135"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340&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2340&quot; wsp:rsidP=&quot;00CD234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31837">
        <w:instrText xml:space="preserve"> </w:instrText>
      </w:r>
      <w:r w:rsidRPr="00F31837">
        <w:fldChar w:fldCharType="separate"/>
      </w:r>
      <w:r w:rsidR="003423A9">
        <w:rPr>
          <w:rFonts w:eastAsia="SimSun"/>
          <w:position w:val="-5"/>
        </w:rPr>
        <w:pict w14:anchorId="41B4391E">
          <v:shape id="_x0000_i1136"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340&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2340&quot; wsp:rsidP=&quot;00CD234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31837">
        <w:fldChar w:fldCharType="end"/>
      </w:r>
      <w:r w:rsidRPr="00F31837">
        <w:t xml:space="preserve"> and </w:t>
      </w:r>
      <w:r w:rsidRPr="00F31837">
        <w:rPr>
          <w:lang w:eastAsia="ko-KR"/>
        </w:rPr>
        <w:fldChar w:fldCharType="begin"/>
      </w:r>
      <w:r w:rsidRPr="00F31837">
        <w:rPr>
          <w:lang w:eastAsia="ko-KR"/>
        </w:rPr>
        <w:instrText xml:space="preserve"> QUOTE </w:instrText>
      </w:r>
      <w:r w:rsidR="003423A9">
        <w:rPr>
          <w:position w:val="-5"/>
        </w:rPr>
        <w:pict w14:anchorId="2EF28EC0">
          <v:shape id="_x0000_i1137"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5E4C&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5E4C&quot; wsp:rsidP=&quot;006F5E4C&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31837">
        <w:rPr>
          <w:lang w:eastAsia="ko-KR"/>
        </w:rPr>
        <w:instrText xml:space="preserve"> </w:instrText>
      </w:r>
      <w:r w:rsidRPr="00F31837">
        <w:rPr>
          <w:lang w:eastAsia="ko-KR"/>
        </w:rPr>
        <w:fldChar w:fldCharType="separate"/>
      </w:r>
      <w:r w:rsidR="003423A9">
        <w:rPr>
          <w:position w:val="-5"/>
        </w:rPr>
        <w:pict w14:anchorId="4E7A3CC2">
          <v:shape id="_x0000_i1138"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5E4C&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5E4C&quot; wsp:rsidP=&quot;006F5E4C&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31837">
        <w:rPr>
          <w:lang w:eastAsia="ko-KR"/>
        </w:rPr>
        <w:fldChar w:fldCharType="end"/>
      </w:r>
      <w:r w:rsidRPr="00F31837">
        <w:rPr>
          <w:lang w:eastAsia="ko-KR"/>
        </w:rPr>
        <w:t xml:space="preserve"> </w:t>
      </w:r>
      <w:r w:rsidRPr="00F31837">
        <w:rPr>
          <w:rFonts w:eastAsia="SimSun"/>
        </w:rPr>
        <w:t xml:space="preserve">at the demodulation reference signal subcarriers </w:t>
      </w:r>
      <w:r w:rsidRPr="00F31837">
        <w:t>are obtained by computing the moving average</w:t>
      </w:r>
      <w:r w:rsidRPr="00F31837" w:rsidDel="001A020D">
        <w:rPr>
          <w:rFonts w:eastAsia="SimSun"/>
        </w:rPr>
        <w:t xml:space="preserve"> </w:t>
      </w:r>
      <w:r w:rsidRPr="00F31837">
        <w:rPr>
          <w:rFonts w:eastAsia="SimSun"/>
        </w:rPr>
        <w:t xml:space="preserve">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sidR="00210128">
        <w:rPr>
          <w:rFonts w:eastAsia="SimSun"/>
        </w:rPr>
        <w:t>F.</w:t>
      </w:r>
      <w:r w:rsidRPr="00F31837">
        <w:rPr>
          <w:rFonts w:eastAsia="SimSun"/>
        </w:rPr>
        <w:t>6-1.</w:t>
      </w:r>
    </w:p>
    <w:p w14:paraId="515FC2C3" w14:textId="4176CF4D" w:rsidR="00F31837" w:rsidRPr="00F31837" w:rsidRDefault="00F31837" w:rsidP="00F31837">
      <w:r w:rsidRPr="00F31837">
        <w:t>4.</w:t>
      </w:r>
      <w:r w:rsidRPr="00F31837">
        <w:tab/>
        <w:t xml:space="preserve">Perform linear interpolation from the </w:t>
      </w:r>
      <w:r w:rsidRPr="00F31837" w:rsidDel="001A020D">
        <w:rPr>
          <w:rFonts w:eastAsia="SimSun"/>
        </w:rPr>
        <w:t>equalizer coefficients</w:t>
      </w:r>
      <w:r w:rsidRPr="00F31837" w:rsidDel="009E6DE9">
        <w:t xml:space="preserve"> </w:t>
      </w:r>
      <w:r w:rsidRPr="00F31837">
        <w:fldChar w:fldCharType="begin"/>
      </w:r>
      <w:r w:rsidRPr="00F31837">
        <w:instrText xml:space="preserve"> QUOTE </w:instrText>
      </w:r>
      <w:r w:rsidR="003423A9">
        <w:rPr>
          <w:position w:val="-5"/>
        </w:rPr>
        <w:pict w14:anchorId="507A3571">
          <v:shape id="_x0000_i1139"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372B9&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72B9&quot; wsp:rsidP=&quot;003372B9&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31837">
        <w:instrText xml:space="preserve"> </w:instrText>
      </w:r>
      <w:r w:rsidRPr="00F31837">
        <w:fldChar w:fldCharType="separate"/>
      </w:r>
      <w:r w:rsidR="003423A9">
        <w:rPr>
          <w:position w:val="-5"/>
        </w:rPr>
        <w:pict w14:anchorId="69A2EE1A">
          <v:shape id="_x0000_i1140"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372B9&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72B9&quot; wsp:rsidP=&quot;003372B9&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31837">
        <w:fldChar w:fldCharType="end"/>
      </w:r>
      <w:r w:rsidRPr="00F31837">
        <w:t xml:space="preserve"> and </w:t>
      </w:r>
      <w:r w:rsidRPr="00F31837">
        <w:fldChar w:fldCharType="begin"/>
      </w:r>
      <w:r w:rsidRPr="00F31837">
        <w:instrText xml:space="preserve"> QUOTE </w:instrText>
      </w:r>
      <w:r w:rsidR="003423A9">
        <w:rPr>
          <w:position w:val="-5"/>
        </w:rPr>
        <w:pict w14:anchorId="34D15584">
          <v:shape id="_x0000_i1141"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128&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128&quot; wsp:rsidP=&quot;00EF7128&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31837">
        <w:instrText xml:space="preserve"> </w:instrText>
      </w:r>
      <w:r w:rsidRPr="00F31837">
        <w:fldChar w:fldCharType="separate"/>
      </w:r>
      <w:r w:rsidR="003423A9">
        <w:rPr>
          <w:position w:val="-5"/>
        </w:rPr>
        <w:pict w14:anchorId="1C228AEB">
          <v:shape id="_x0000_i1142"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128&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128&quot; wsp:rsidP=&quot;00EF7128&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F31837">
        <w:fldChar w:fldCharType="end"/>
      </w:r>
      <w:r w:rsidRPr="00F31837">
        <w:t xml:space="preserve"> to compute coefficients</w:t>
      </w:r>
      <w:r w:rsidRPr="00F31837">
        <w:fldChar w:fldCharType="begin"/>
      </w:r>
      <w:r w:rsidRPr="00F31837">
        <w:instrText xml:space="preserve"> QUOTE </w:instrText>
      </w:r>
      <w:r w:rsidR="003423A9">
        <w:rPr>
          <w:position w:val="-5"/>
        </w:rPr>
        <w:pict w14:anchorId="392EDAE7">
          <v:shape id="_x0000_i1143" type="#_x0000_t75" style="width:2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2259&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2259&quot; wsp:rsidP=&quot;00112259&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 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31837">
        <w:instrText xml:space="preserve"> </w:instrText>
      </w:r>
      <w:r w:rsidRPr="00F31837">
        <w:fldChar w:fldCharType="separate"/>
      </w:r>
      <w:r w:rsidR="003423A9">
        <w:rPr>
          <w:position w:val="-5"/>
        </w:rPr>
        <w:pict w14:anchorId="0DB2C36C">
          <v:shape id="_x0000_i1144" type="#_x0000_t75" style="width:2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2259&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2259&quot; wsp:rsidP=&quot;00112259&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 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F31837">
        <w:fldChar w:fldCharType="end"/>
      </w:r>
      <w:r w:rsidRPr="00F31837">
        <w:t xml:space="preserve">, </w:t>
      </w:r>
      <w:r w:rsidRPr="00F31837">
        <w:rPr>
          <w:lang w:eastAsia="ko-KR"/>
        </w:rPr>
        <w:fldChar w:fldCharType="begin"/>
      </w:r>
      <w:r w:rsidRPr="00F31837">
        <w:rPr>
          <w:lang w:eastAsia="ko-KR"/>
        </w:rPr>
        <w:instrText xml:space="preserve"> QUOTE </w:instrText>
      </w:r>
      <w:r w:rsidR="003423A9">
        <w:rPr>
          <w:position w:val="-5"/>
        </w:rPr>
        <w:pict w14:anchorId="357CA134">
          <v:shape id="_x0000_i1145"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7A96&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7A96&quot; wsp:rsidP=&quot;00577A9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lang w:eastAsia="ko-KR"/>
        </w:rPr>
        <w:instrText xml:space="preserve"> </w:instrText>
      </w:r>
      <w:r w:rsidRPr="00F31837">
        <w:rPr>
          <w:lang w:eastAsia="ko-KR"/>
        </w:rPr>
        <w:fldChar w:fldCharType="separate"/>
      </w:r>
      <w:r w:rsidR="003423A9">
        <w:rPr>
          <w:position w:val="-5"/>
        </w:rPr>
        <w:pict w14:anchorId="3C311170">
          <v:shape id="_x0000_i1146"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7A96&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7A96&quot; wsp:rsidP=&quot;00577A9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1837">
        <w:rPr>
          <w:lang w:eastAsia="ko-KR"/>
        </w:rPr>
        <w:fldChar w:fldCharType="end"/>
      </w:r>
      <w:r w:rsidRPr="00F31837">
        <w:rPr>
          <w:lang w:eastAsia="ko-KR"/>
        </w:rPr>
        <w:t xml:space="preserve"> </w:t>
      </w:r>
      <w:r w:rsidRPr="00F31837">
        <w:t>for each subcarrier.</w:t>
      </w:r>
    </w:p>
    <w:p w14:paraId="61BF9E36" w14:textId="77777777" w:rsidR="00F31837" w:rsidRPr="00F31837" w:rsidRDefault="00F31837" w:rsidP="00F31837">
      <w:pPr>
        <w:keepNext/>
        <w:keepLines/>
        <w:spacing w:before="60"/>
        <w:jc w:val="center"/>
        <w:rPr>
          <w:rFonts w:ascii="Arial" w:hAnsi="Arial"/>
          <w:b/>
        </w:rPr>
      </w:pPr>
      <w:r w:rsidRPr="00F31837">
        <w:rPr>
          <w:rFonts w:ascii="Arial" w:hAnsi="Arial"/>
          <w:b/>
        </w:rPr>
        <w:object w:dxaOrig="9639" w:dyaOrig="7369" w14:anchorId="69C70333">
          <v:shape id="_x0000_i1147" type="#_x0000_t75" style="width:483.5pt;height:365.15pt" o:ole="">
            <v:imagedata r:id="rId47" o:title=""/>
          </v:shape>
          <o:OLEObject Type="Embed" ProgID="Word.Picture.8" ShapeID="_x0000_i1147" DrawAspect="Content" ObjectID="_1722870967" r:id="rId48"/>
        </w:object>
      </w:r>
    </w:p>
    <w:p w14:paraId="0F2562A0" w14:textId="5AD7ED49" w:rsidR="00F31837" w:rsidRPr="00F31837" w:rsidRDefault="00F31837" w:rsidP="00F31837">
      <w:pPr>
        <w:keepLines/>
        <w:spacing w:after="240"/>
        <w:jc w:val="center"/>
        <w:rPr>
          <w:rFonts w:ascii="Arial" w:hAnsi="Arial"/>
          <w:b/>
        </w:rPr>
      </w:pPr>
      <w:r w:rsidRPr="00F31837">
        <w:rPr>
          <w:rFonts w:ascii="Arial" w:hAnsi="Arial"/>
          <w:b/>
        </w:rPr>
        <w:t xml:space="preserve">Figure </w:t>
      </w:r>
      <w:r w:rsidR="00210128">
        <w:rPr>
          <w:rFonts w:ascii="Arial" w:hAnsi="Arial"/>
          <w:b/>
        </w:rPr>
        <w:t>F.</w:t>
      </w:r>
      <w:r w:rsidRPr="00F31837">
        <w:rPr>
          <w:rFonts w:ascii="Arial" w:hAnsi="Arial"/>
          <w:b/>
        </w:rPr>
        <w:t>6-1: Reference subcarrier smoothing in the frequency domain</w:t>
      </w:r>
    </w:p>
    <w:p w14:paraId="284541E8" w14:textId="0D7BF83B" w:rsidR="00F31837" w:rsidRPr="00F31837" w:rsidRDefault="00210128" w:rsidP="00F31837">
      <w:pPr>
        <w:keepNext/>
        <w:keepLines/>
        <w:pBdr>
          <w:top w:val="single" w:sz="12" w:space="3" w:color="auto"/>
        </w:pBdr>
        <w:spacing w:before="240"/>
        <w:ind w:left="1134" w:hanging="1134"/>
        <w:outlineLvl w:val="0"/>
        <w:rPr>
          <w:rFonts w:ascii="Arial" w:hAnsi="Arial"/>
          <w:sz w:val="36"/>
        </w:rPr>
      </w:pPr>
      <w:bookmarkStart w:id="162" w:name="_Toc21100299"/>
      <w:bookmarkStart w:id="163" w:name="_Toc29810097"/>
      <w:bookmarkStart w:id="164" w:name="_Toc36645491"/>
      <w:bookmarkStart w:id="165" w:name="_Toc37272545"/>
      <w:bookmarkStart w:id="166" w:name="_Toc45884792"/>
      <w:bookmarkStart w:id="167" w:name="_Toc53182827"/>
      <w:bookmarkStart w:id="168" w:name="_Toc58860614"/>
      <w:bookmarkStart w:id="169" w:name="_Toc58863118"/>
      <w:bookmarkStart w:id="170" w:name="_Toc61183103"/>
      <w:bookmarkStart w:id="171" w:name="_Toc66728418"/>
      <w:bookmarkStart w:id="172" w:name="_Toc74962295"/>
      <w:bookmarkStart w:id="173" w:name="_Toc75243205"/>
      <w:bookmarkStart w:id="174" w:name="_Toc76545551"/>
      <w:bookmarkStart w:id="175" w:name="_Toc82595654"/>
      <w:r>
        <w:rPr>
          <w:rFonts w:ascii="Arial" w:hAnsi="Arial"/>
          <w:sz w:val="36"/>
        </w:rPr>
        <w:t>F.</w:t>
      </w:r>
      <w:r w:rsidR="00F31837" w:rsidRPr="00F31837">
        <w:rPr>
          <w:rFonts w:ascii="Arial" w:hAnsi="Arial"/>
          <w:sz w:val="36"/>
        </w:rPr>
        <w:t>7</w:t>
      </w:r>
      <w:r w:rsidR="00F31837" w:rsidRPr="00F31837">
        <w:rPr>
          <w:rFonts w:ascii="Arial" w:hAnsi="Arial"/>
          <w:sz w:val="36"/>
        </w:rPr>
        <w:tab/>
        <w:t>EVM</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3FE3A73" w14:textId="4BD234F3" w:rsidR="00F31837" w:rsidRPr="00F31837" w:rsidRDefault="00210128" w:rsidP="00F31837">
      <w:pPr>
        <w:keepNext/>
        <w:keepLines/>
        <w:spacing w:before="120"/>
        <w:ind w:left="1134" w:hanging="1134"/>
        <w:outlineLvl w:val="2"/>
        <w:rPr>
          <w:rFonts w:ascii="Arial" w:eastAsia="Osaka" w:hAnsi="Arial"/>
          <w:sz w:val="28"/>
        </w:rPr>
      </w:pPr>
      <w:bookmarkStart w:id="176" w:name="_Toc29810098"/>
      <w:bookmarkStart w:id="177" w:name="_Toc36645492"/>
      <w:bookmarkStart w:id="178" w:name="_Toc37272546"/>
      <w:bookmarkStart w:id="179" w:name="_Toc45884793"/>
      <w:bookmarkStart w:id="180" w:name="_Toc53182828"/>
      <w:bookmarkStart w:id="181" w:name="_Toc58860615"/>
      <w:bookmarkStart w:id="182" w:name="_Toc58863119"/>
      <w:bookmarkStart w:id="183" w:name="_Toc61183104"/>
      <w:bookmarkStart w:id="184" w:name="_Toc66728419"/>
      <w:bookmarkStart w:id="185" w:name="_Toc74962296"/>
      <w:bookmarkStart w:id="186" w:name="_Toc75243206"/>
      <w:bookmarkStart w:id="187" w:name="_Toc76545552"/>
      <w:bookmarkStart w:id="188" w:name="_Toc82595655"/>
      <w:r>
        <w:rPr>
          <w:rFonts w:ascii="Arial" w:eastAsia="Osaka" w:hAnsi="Arial"/>
          <w:sz w:val="28"/>
        </w:rPr>
        <w:t>F.</w:t>
      </w:r>
      <w:r w:rsidR="00F31837" w:rsidRPr="00F31837">
        <w:rPr>
          <w:rFonts w:ascii="Arial" w:eastAsia="Osaka" w:hAnsi="Arial"/>
          <w:sz w:val="28"/>
        </w:rPr>
        <w:t>7.0</w:t>
      </w:r>
      <w:r w:rsidR="00F31837" w:rsidRPr="00F31837">
        <w:rPr>
          <w:rFonts w:ascii="Arial" w:eastAsia="Osaka" w:hAnsi="Arial"/>
          <w:sz w:val="28"/>
        </w:rPr>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4B150719" w14:textId="52104677" w:rsidR="00F31837" w:rsidRPr="00F31837" w:rsidRDefault="00F31837" w:rsidP="00F31837">
      <w:pPr>
        <w:rPr>
          <w:noProof/>
        </w:rPr>
      </w:pPr>
      <w:r w:rsidRPr="00F31837">
        <w:rPr>
          <w:rFonts w:eastAsia="Osaka"/>
        </w:rPr>
        <w:t xml:space="preserve">For EVM create two sets of </w:t>
      </w:r>
      <w:r w:rsidRPr="00F31837">
        <w:rPr>
          <w:rFonts w:eastAsia="Osaka"/>
        </w:rPr>
        <w:fldChar w:fldCharType="begin"/>
      </w:r>
      <w:r w:rsidRPr="00F31837">
        <w:rPr>
          <w:rFonts w:eastAsia="Osaka"/>
        </w:rPr>
        <w:instrText xml:space="preserve"> QUOTE </w:instrText>
      </w:r>
      <w:r w:rsidR="003423A9">
        <w:rPr>
          <w:rFonts w:eastAsia="Osaka"/>
          <w:position w:val="-6"/>
        </w:rPr>
        <w:pict w14:anchorId="4AD46E4E">
          <v:shape id="_x0000_i1148" type="#_x0000_t75" style="width:38.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B5E77&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B5E77&quot; wsp:rsidP=&quot;006B5E77&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6"/>
        </w:rPr>
        <w:pict w14:anchorId="642E0B14">
          <v:shape id="_x0000_i1149" type="#_x0000_t75" style="width:38.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B5E77&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B5E77&quot; wsp:rsidP=&quot;006B5E77&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31837">
        <w:rPr>
          <w:rFonts w:eastAsia="Osaka"/>
        </w:rPr>
        <w:fldChar w:fldCharType="end"/>
      </w:r>
      <w:r w:rsidRPr="00F31837">
        <w:rPr>
          <w:rFonts w:eastAsia="Osaka"/>
        </w:rPr>
        <w:t xml:space="preserve">, according to the timing </w:t>
      </w:r>
      <w:r w:rsidRPr="00F31837">
        <w:rPr>
          <w:noProof/>
        </w:rPr>
        <w:fldChar w:fldCharType="begin"/>
      </w:r>
      <w:r w:rsidRPr="00F31837">
        <w:rPr>
          <w:noProof/>
        </w:rPr>
        <w:instrText xml:space="preserve"> QUOTE </w:instrText>
      </w:r>
      <w:r w:rsidR="003423A9">
        <w:rPr>
          <w:rFonts w:eastAsia="Osaka"/>
          <w:position w:val="-5"/>
        </w:rPr>
        <w:pict w14:anchorId="5D77E542">
          <v:shape id="_x0000_i1150"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5CE&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5CE&quot; wsp:rsidP=&quot;00EF75CE&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rPr>
          <w:noProof/>
        </w:rPr>
        <w:instrText xml:space="preserve"> </w:instrText>
      </w:r>
      <w:r w:rsidRPr="00F31837">
        <w:rPr>
          <w:noProof/>
        </w:rPr>
        <w:fldChar w:fldCharType="separate"/>
      </w:r>
      <w:r w:rsidR="003423A9">
        <w:rPr>
          <w:rFonts w:eastAsia="Osaka"/>
          <w:position w:val="-5"/>
        </w:rPr>
        <w:pict w14:anchorId="2F2563AC">
          <v:shape id="_x0000_i1151"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EF75CE&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75CE&quot; wsp:rsidP=&quot;00EF75CE&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rPr>
          <w:noProof/>
        </w:rPr>
        <w:fldChar w:fldCharType="end"/>
      </w:r>
      <w:r w:rsidRPr="00F31837">
        <w:rPr>
          <w:noProof/>
        </w:rPr>
        <w:t xml:space="preserve"> and </w:t>
      </w:r>
      <w:r w:rsidRPr="00F31837">
        <w:rPr>
          <w:noProof/>
        </w:rPr>
        <w:fldChar w:fldCharType="begin"/>
      </w:r>
      <w:r w:rsidRPr="00F31837">
        <w:rPr>
          <w:noProof/>
        </w:rPr>
        <w:instrText xml:space="preserve"> QUOTE </w:instrText>
      </w:r>
      <w:r w:rsidR="003423A9">
        <w:rPr>
          <w:position w:val="-5"/>
        </w:rPr>
        <w:pict w14:anchorId="208C423C">
          <v:shape id="_x0000_i1152"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9F7308&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7308&quot; wsp:rsidP=&quot;009F7308&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noProof/>
        </w:rPr>
        <w:instrText xml:space="preserve"> </w:instrText>
      </w:r>
      <w:r w:rsidRPr="00F31837">
        <w:rPr>
          <w:noProof/>
        </w:rPr>
        <w:fldChar w:fldCharType="separate"/>
      </w:r>
      <w:r w:rsidR="003423A9">
        <w:rPr>
          <w:position w:val="-5"/>
        </w:rPr>
        <w:pict w14:anchorId="6F52FFA4">
          <v:shape id="_x0000_i1153"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9F7308&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7308&quot; wsp:rsidP=&quot;009F7308&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noProof/>
        </w:rPr>
        <w:fldChar w:fldCharType="end"/>
      </w:r>
      <w:r w:rsidRPr="00F31837">
        <w:rPr>
          <w:noProof/>
        </w:rPr>
        <w:t xml:space="preserve">, using the equalizer coefficients from </w:t>
      </w:r>
      <w:r w:rsidR="00210128">
        <w:rPr>
          <w:noProof/>
        </w:rPr>
        <w:t>F.</w:t>
      </w:r>
      <w:r w:rsidRPr="00F31837">
        <w:rPr>
          <w:noProof/>
        </w:rPr>
        <w:t>6.</w:t>
      </w:r>
    </w:p>
    <w:p w14:paraId="00BE2234" w14:textId="2F595093" w:rsidR="00F31837" w:rsidRPr="00F31837" w:rsidRDefault="00F31837" w:rsidP="00F31837">
      <w:pPr>
        <w:rPr>
          <w:noProof/>
        </w:rPr>
      </w:pPr>
      <w:r w:rsidRPr="00F31837">
        <w:rPr>
          <w:noProof/>
        </w:rPr>
        <w:t xml:space="preserve">The equivalent ideal samples are calculated from </w:t>
      </w:r>
      <w:r w:rsidRPr="00F31837">
        <w:rPr>
          <w:noProof/>
        </w:rPr>
        <w:fldChar w:fldCharType="begin"/>
      </w:r>
      <w:r w:rsidRPr="00F31837">
        <w:rPr>
          <w:noProof/>
        </w:rPr>
        <w:instrText xml:space="preserve"> QUOTE </w:instrText>
      </w:r>
      <w:r w:rsidR="003423A9">
        <w:rPr>
          <w:position w:val="-5"/>
        </w:rPr>
        <w:pict w14:anchorId="3128D64D">
          <v:shape id="_x0000_i1154"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55E&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55E&quot; wsp:rsidP=&quot;00E9555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instrText xml:space="preserve"> </w:instrText>
      </w:r>
      <w:r w:rsidRPr="00F31837">
        <w:rPr>
          <w:noProof/>
        </w:rPr>
        <w:fldChar w:fldCharType="separate"/>
      </w:r>
      <w:r w:rsidR="003423A9">
        <w:rPr>
          <w:position w:val="-5"/>
        </w:rPr>
        <w:pict w14:anchorId="3C47090D">
          <v:shape id="_x0000_i1155"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55E&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55E&quot; wsp:rsidP=&quot;00E9555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31837">
        <w:rPr>
          <w:noProof/>
        </w:rPr>
        <w:fldChar w:fldCharType="end"/>
      </w:r>
      <w:r w:rsidRPr="00F31837">
        <w:rPr>
          <w:noProof/>
        </w:rPr>
        <w:t xml:space="preserve"> (annex </w:t>
      </w:r>
      <w:r w:rsidR="00210128">
        <w:rPr>
          <w:noProof/>
        </w:rPr>
        <w:t>F.</w:t>
      </w:r>
      <w:r w:rsidRPr="00F31837">
        <w:rPr>
          <w:noProof/>
        </w:rPr>
        <w:t xml:space="preserve">2.2) and are called </w:t>
      </w:r>
      <w:r w:rsidRPr="00F31837">
        <w:rPr>
          <w:noProof/>
        </w:rPr>
        <w:fldChar w:fldCharType="begin"/>
      </w:r>
      <w:r w:rsidRPr="00F31837">
        <w:rPr>
          <w:noProof/>
        </w:rPr>
        <w:instrText xml:space="preserve"> QUOTE </w:instrText>
      </w:r>
      <w:r w:rsidR="003423A9">
        <w:rPr>
          <w:position w:val="-5"/>
        </w:rPr>
        <w:pict w14:anchorId="0FEC8135">
          <v:shape id="_x0000_i1156"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A786F&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86F&quot; wsp:rsidP=&quot;008A786F&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noProof/>
        </w:rPr>
        <w:instrText xml:space="preserve"> </w:instrText>
      </w:r>
      <w:r w:rsidRPr="00F31837">
        <w:rPr>
          <w:noProof/>
        </w:rPr>
        <w:fldChar w:fldCharType="separate"/>
      </w:r>
      <w:r w:rsidR="003423A9">
        <w:rPr>
          <w:position w:val="-5"/>
        </w:rPr>
        <w:pict w14:anchorId="58833B2B">
          <v:shape id="_x0000_i1157"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A786F&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86F&quot; wsp:rsidP=&quot;008A786F&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noProof/>
        </w:rPr>
        <w:fldChar w:fldCharType="end"/>
      </w:r>
      <w:r w:rsidRPr="00F31837">
        <w:rPr>
          <w:noProof/>
        </w:rPr>
        <w:t>.</w:t>
      </w:r>
    </w:p>
    <w:p w14:paraId="1932C962" w14:textId="77777777" w:rsidR="00F31837" w:rsidRPr="00F31837" w:rsidRDefault="00F31837" w:rsidP="00F31837">
      <w:pPr>
        <w:rPr>
          <w:noProof/>
        </w:rPr>
      </w:pPr>
      <w:r w:rsidRPr="00F31837">
        <w:t>The EVM is the difference between the ideal signal and the equalized measured signal.</w:t>
      </w:r>
    </w:p>
    <w:p w14:paraId="4C6479B0" w14:textId="597DD0E4" w:rsidR="00F31837" w:rsidRPr="00F31837" w:rsidRDefault="003423A9" w:rsidP="00F31837">
      <w:pPr>
        <w:keepLines/>
        <w:tabs>
          <w:tab w:val="center" w:pos="4536"/>
          <w:tab w:val="right" w:pos="9072"/>
        </w:tabs>
        <w:rPr>
          <w:noProof/>
          <w:lang w:eastAsia="ko-KR"/>
        </w:rPr>
      </w:pPr>
      <w:r>
        <w:pict w14:anchorId="13B31D75">
          <v:shape id="_x0000_i1158" type="#_x0000_t75" style="width:178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54A9&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8654A9&quot; wsp:rsidRDefault=&quot;008654A9&quot; wsp:rsidP=&quot;008654A9&quot;&gt;&lt;m:oMathPara&gt;&lt;m:oMath&gt;&lt;m:r&gt;&lt;w:rPr&gt;&lt;w:rFonts w:ascii=&quot;Cambria Math&quot; w:h-ansi=&quot;Cambria Math&quot;/&gt;&lt;wx:font wx:val=&quot;Cambria Math&quot;/&gt;&lt;w:i/&gt;&lt;w:noProof/&gt;&lt;w:lang w:fareast=&quot;KO&quot;/&gt;&lt;/w:rPr&gt;&lt;m:t&gt;EVM=&lt;/m:t&gt;&lt;/m:r&gt;&lt;m:rad&gt;&lt;m:radPr&gt;&lt;m:degHide m:val=&quot;1&quot;/&gt;&lt;m:ctrlPr&gt;&lt;w:rPr&gt;&lt;w:rFonts w:ascii=&quot;Cambria Math&quot; w:h-ansi=&quot;Cambria Math&quot;/&gt;&lt;wx:font wx:val=&quot;Cambria Math&quot;/&gt;&lt;w:i/&gt;&lt;w:noProof/&gt;&lt;w:lang w:fareast=&quot;KO&quot;/&gt;&lt;/w:rPr&gt;&lt;/m:ctrlPr&gt;&lt;/m:radPr&gt;&lt;m:deg/&gt;&lt;m:e&gt;&lt;m:f&gt;&lt;m:fPr&gt;&lt;m:ctrlPr&gt;&lt;w:rPr&gt;&lt;w:rFonts w:ascii=&quot;Cambria Math&quot; w:h-ansi=&quot;Cambria Math&quot;/&gt;&lt;wx:font wx:val=&quot;Cambria Math&quot;/&gt;&lt;w:i/&gt;&lt;w:noProof/&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fÏµF&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i&lt;/m:t&gt;&lt;/m:r&gt;&lt;/m:e&gt;&lt;/m:d&gt;&lt;/m:sub&gt;&lt;m:sup/&gt;&lt;m:e&gt;&lt;m:sSup&gt;&lt;m:sSupPr&gt;&lt;m:ctrlPr&gt;&lt;w:rPr&gt;&lt;w:rFonts w:ascii=&quot;Cambria Math&quot; w:h-ansi=&quot;Cambria Math&quot;/&gt;&lt;wx:font wx:val=&quot;Cambria Math&quot;/&gt;&lt;w:i/&gt;&lt;w:noProof/&gt;&lt;w:lang w:fareast=&quot;KO&quot;/&gt;&lt;/w:rPr&gt;&lt;/m:ctrlPr&gt;&lt;/m:sSupPr&gt;&lt;m:e&gt;&lt;m:d&gt;&lt;m:dPr&gt;&lt;m:begChr m:val=&quot;|&quot;/&gt;&lt;m:endChr m:val=&quot;|&quot;/&gt;&lt;m:ctrlPr&gt;&lt;w:rPr&gt;&lt;w:rFonts w:ascii=&quot;Cambria Math&quot; w:h-ansi=&quot;Cambria Math&quot;/&gt;&lt;wx:font wx:val=&quot;Cambria Math&quot;/&gt;&lt;w:i/&gt;&lt;w:noProof/&gt;&lt;w:lang w:fareast=&quot;KO&quot;/&gt;&lt;/w:rPr&gt;&lt;/m:ctrlPr&gt;&lt;/m:dPr&gt;&lt;m:e&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Z&lt;/m:t&gt;&lt;/m:r&gt;&lt;/m:e&gt;&lt;m:sub&gt;&lt;m:r&gt;&lt;w:rPr&gt;&lt;w:rFonts w:ascii=&quot;Cambria Math&quot; w:h-ansi=&quot;Cambria Math&quot;/&gt;&lt;wx:font wx:val=&quot;Cambria Math&quot;/&gt;&lt;w:i/&gt;&lt;w:noProof/&gt;&lt;w:lang w:fareast=&quot;KO&quot;/&gt;&lt;/w:rPr&gt;&lt;m:t&gt;eq&lt;/m:t&gt;&lt;/m:r&gt;&lt;/m:sub&gt;&lt;/m:sSub&gt;&lt;m:r&gt;&lt;w:rPr&gt;&lt;w:rFonts w:ascii=&quot;Cambria Math&quot; w:h-ansi=&quot;Cambria Math&quot;/&gt;&lt;wx:font wx:val=&quot;Cambria Math&quot;/&gt;&lt;w:i/&gt;&lt;w:noProof/&gt;&lt;w:lang w:fareast=&quot;KO&quot;/&gt;&lt;/w:rPr&gt;&lt;m:t&gt;'&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t,f&lt;/m:t&gt;&lt;/m:r&gt;&lt;/m:e&gt;&lt;/m:d&gt;&lt;m:r&gt;&lt;w:rPr&gt;&lt;w:rFonts w:ascii=&quot;Cambria Math&quot; w:h-ansi=&quot;Cambria Math&quot;/&gt;&lt;wx:font wx:val=&quot;Cambria Math&quot;/&gt;&lt;w:i/&gt;&lt;w:noProof/&gt;&lt;w:lang w:fareast=&quot;KO&quot;/&gt;&lt;/w:rPr&gt;&lt;m:t&gt;-I&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t,f&lt;/m:t&gt;&lt;/m:r&gt;&lt;/m:e&gt;&lt;/m:d&gt;&lt;/m:e&gt;&lt;/m:d&gt;&lt;/m:e&gt;&lt;m:sup&gt;&lt;m:r&gt;&lt;w:rPr&gt;&lt;w:rFonts w:ascii=&quot;Cambria Math&quot; w:h-ansi=&quot;Cambria Math&quot;/&gt;&lt;wx:font wx:val=&quot;Cambria Math&quot;/&gt;&lt;w:i/&gt;&lt;w:noProof/&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noProof/&gt;&lt;w:lang w:fareast=&quot;KO&quot;/&gt;&lt;/w:rPr&gt;&lt;/m:ctrlPr&gt;&lt;/m:naryPr&gt;&lt;m:sub&gt;&lt;m:r&gt;&lt;w:rPr&gt;&lt;w:rFonts w:ascii=&quot;Cambria Math&quot; w:h-ansi=&quot;Cambria Math&quot;/&gt;&lt;wx:font wx:val=&quot;Cambria Math&quot;/&gt;&lt;w:i/&gt;&lt;w:noProof/&gt;&lt;w:lang w:fareast=&quot;KO&quot;/&gt;&lt;/w:rPr&gt;&lt;m:t&gt;fÏµF&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i&lt;/m:t&gt;&lt;/m:r&gt;&lt;/m:e&gt;&lt;/m:d&gt;&lt;/m:sub&gt;&lt;m:sup/&gt;&lt;m:e&gt;&lt;m:sSup&gt;&lt;m:sSupPr&gt;&lt;m:ctrlPr&gt;&lt;w:rPr&gt;&lt;w:rFonts w:ascii=&quot;Cambria Math&quot; w:h-ansi=&quot;Cambria Math&quot;/&gt;&lt;wx:font wx:val=&quot;Cambria Math&quot;/&gt;&lt;w:i/&gt;&lt;w:noProof/&gt;&lt;w:lang w:fareast=&quot;KO&quot;/&gt;&lt;/w:rPr&gt;&lt;/m:ctrlPr&gt;&lt;/m:sSupPr&gt;&lt;m:e&gt;&lt;m:d&gt;&lt;m:dPr&gt;&lt;m:begChr m:val=&quot;|&quot;/&gt;&lt;m:endChr m:val=&quot;|&quot;/&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I&lt;/m:t&gt;&lt;/m:r&gt;&lt;m:d&gt;&lt;m:dPr&gt;&lt;m:ctrlPr&gt;&lt;w:rPr&gt;&lt;w:rFonts w:ascii=&quot;Cambria Math&quot; w:h-ansi=&quot;Cambria Math&quot;/&gt;&lt;wx:font wx:val=&quot;Cambria Math&quot;/&gt;&lt;w:i/&gt;&lt;w:noProof/&gt;&lt;w:lang w:fareast=&quot;KO&quot;/&gt;&lt;/w:rPr&gt;&lt;/m:ctrlPr&gt;&lt;/m:dPr&gt;&lt;m:e&gt;&lt;m:r&gt;&lt;w:rPr&gt;&lt;w:rFonts w:ascii=&quot;Cambria Math&quot; w:h-ansi=&quot;Cambria Math&quot;/&gt;&lt;wx:font wx:val=&quot;Cambria Math&quot;/&gt;&lt;w:i/&gt;&lt;w:noProof/&gt;&lt;w:lang w:fareast=&quot;KO&quot;/&gt;&lt;/w:rPr&gt;&lt;m:t&gt;t,f&lt;/m:t&gt;&lt;/m:r&gt;&lt;/m:e&gt;&lt;/m:d&gt;&lt;/m:e&gt;&lt;/m:d&gt;&lt;/m:e&gt;&lt;m:sup&gt;&lt;m:r&gt;&lt;w:rPr&gt;&lt;w:rFonts w:ascii=&quot;Cambria Math&quot; w:h-ansi=&quot;Cambria Math&quot;/&gt;&lt;wx:font wx:val=&quot;Cambria Math&quot;/&gt;&lt;w:i/&gt;&lt;w:noProof/&gt;&lt;w:lang w:fareast=&quot;KO&quot;/&gt;&lt;/w:rPr&gt;&lt;m:t&gt;2&lt;/m:t&gt;&lt;/m:r&gt;&lt;/m:sup&gt;&lt;/m:sSup&gt;&lt;/m:e&gt;&lt;/m:nary&gt;&lt;/m:e&gt;&lt;/m:nary&gt;&lt;/m:den&gt;&lt;/m:f&gt;&lt;/m:e&gt;&lt;/m:rad&gt;&lt;/m:oMath&gt;&lt;/m:oMathPara&gt;&lt;/w:p&gt;&lt;w:sectPr wsp:rsidR=&quot;00000000&quot; wsp:rsidRPr=&quot;008654A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459D260C" w14:textId="77777777" w:rsidR="00F31837" w:rsidRPr="00F31837" w:rsidRDefault="00F31837" w:rsidP="00F31837">
      <w:pPr>
        <w:rPr>
          <w:noProof/>
        </w:rPr>
      </w:pPr>
      <w:r w:rsidRPr="00F31837">
        <w:t>Where:</w:t>
      </w:r>
    </w:p>
    <w:p w14:paraId="38C97912" w14:textId="77777777" w:rsidR="00F31837" w:rsidRPr="00F31837" w:rsidRDefault="00F31837" w:rsidP="00F31837">
      <w:pPr>
        <w:tabs>
          <w:tab w:val="left" w:pos="567"/>
        </w:tabs>
        <w:ind w:left="1276" w:hanging="992"/>
      </w:pPr>
      <w:r w:rsidRPr="00F31837">
        <w:t>-</w:t>
      </w:r>
      <w:r w:rsidRPr="00F31837">
        <w:tab/>
        <w:t>T</w:t>
      </w:r>
      <w:r w:rsidRPr="00F31837">
        <w:tab/>
        <w:t>is the set of symbols with the considered modulation scheme being active within the slot,</w:t>
      </w:r>
    </w:p>
    <w:p w14:paraId="243671CC" w14:textId="219E3107" w:rsidR="00F31837" w:rsidRPr="00F31837" w:rsidRDefault="00F31837" w:rsidP="00F31837">
      <w:pPr>
        <w:tabs>
          <w:tab w:val="left" w:pos="567"/>
        </w:tabs>
        <w:ind w:left="1276" w:hanging="992"/>
      </w:pPr>
      <w:r w:rsidRPr="00F31837">
        <w:t>-</w:t>
      </w:r>
      <w:r w:rsidRPr="00F31837">
        <w:tab/>
      </w:r>
      <w:r w:rsidRPr="00F31837">
        <w:fldChar w:fldCharType="begin"/>
      </w:r>
      <w:r w:rsidRPr="00F31837">
        <w:instrText xml:space="preserve"> QUOTE </w:instrText>
      </w:r>
      <w:r w:rsidR="003423A9">
        <w:rPr>
          <w:position w:val="-5"/>
        </w:rPr>
        <w:pict w14:anchorId="3FA01FF6">
          <v:shape id="_x0000_i1159" type="#_x0000_t75" style="width:18.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570&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06570&quot; wsp:rsidP=&quot;00906570&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31837">
        <w:instrText xml:space="preserve"> </w:instrText>
      </w:r>
      <w:r w:rsidRPr="00F31837">
        <w:fldChar w:fldCharType="separate"/>
      </w:r>
      <w:r w:rsidR="003423A9">
        <w:rPr>
          <w:position w:val="-5"/>
        </w:rPr>
        <w:pict w14:anchorId="12E9779B">
          <v:shape id="_x0000_i1160" type="#_x0000_t75" style="width:18.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570&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06570&quot; wsp:rsidP=&quot;00906570&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31837">
        <w:fldChar w:fldCharType="end"/>
      </w:r>
      <w:r w:rsidRPr="00F31837">
        <w:tab/>
        <w:t xml:space="preserve">is the set of subcarriers within the resource blocks with the considered modulation scheme being active in symbol </w:t>
      </w:r>
      <w:r w:rsidRPr="00F31837">
        <w:rPr>
          <w:i/>
        </w:rPr>
        <w:t>t</w:t>
      </w:r>
      <w:r w:rsidRPr="00F31837">
        <w:t>,</w:t>
      </w:r>
    </w:p>
    <w:p w14:paraId="57B852CF" w14:textId="5EBD73C2" w:rsidR="00F31837" w:rsidRPr="00F31837" w:rsidRDefault="00F31837" w:rsidP="00F31837">
      <w:pPr>
        <w:tabs>
          <w:tab w:val="left" w:pos="567"/>
        </w:tabs>
        <w:ind w:left="1276" w:hanging="992"/>
      </w:pPr>
      <w:r w:rsidRPr="00F31837">
        <w:lastRenderedPageBreak/>
        <w:t>-</w:t>
      </w:r>
      <w:r w:rsidRPr="00F31837">
        <w:tab/>
      </w:r>
      <w:r w:rsidRPr="00F31837">
        <w:rPr>
          <w:iCs/>
        </w:rPr>
        <w:fldChar w:fldCharType="begin"/>
      </w:r>
      <w:r w:rsidRPr="00F31837">
        <w:rPr>
          <w:iCs/>
        </w:rPr>
        <w:instrText xml:space="preserve"> QUOTE </w:instrText>
      </w:r>
      <w:r w:rsidR="003423A9">
        <w:rPr>
          <w:position w:val="-5"/>
        </w:rPr>
        <w:pict w14:anchorId="56F3D574">
          <v:shape id="_x0000_i1161"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25AA5&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25AA5&quot; wsp:rsidP=&quot;00525AA5&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iCs/>
        </w:rPr>
        <w:instrText xml:space="preserve"> </w:instrText>
      </w:r>
      <w:r w:rsidRPr="00F31837">
        <w:rPr>
          <w:iCs/>
        </w:rPr>
        <w:fldChar w:fldCharType="separate"/>
      </w:r>
      <w:r w:rsidR="003423A9">
        <w:rPr>
          <w:position w:val="-5"/>
        </w:rPr>
        <w:pict w14:anchorId="258447A6">
          <v:shape id="_x0000_i1162" type="#_x0000_t75" style="width:26.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25AA5&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25AA5&quot; wsp:rsidP=&quot;00525AA5&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31837">
        <w:rPr>
          <w:iCs/>
        </w:rPr>
        <w:fldChar w:fldCharType="end"/>
      </w:r>
      <w:r w:rsidRPr="00F31837">
        <w:rPr>
          <w:iCs/>
        </w:rPr>
        <w:tab/>
        <w:t>is</w:t>
      </w:r>
      <w:r w:rsidRPr="00F31837">
        <w:t xml:space="preserve"> the ideal signal reconstructed by the measurement equipment in accordance with relevant test models,</w:t>
      </w:r>
    </w:p>
    <w:p w14:paraId="554DB5C6" w14:textId="5FDFC883" w:rsidR="00F31837" w:rsidRPr="00F31837" w:rsidRDefault="00F31837" w:rsidP="00F31837">
      <w:pPr>
        <w:tabs>
          <w:tab w:val="left" w:pos="567"/>
        </w:tabs>
        <w:ind w:left="1276" w:hanging="992"/>
      </w:pPr>
      <w:r w:rsidRPr="00F31837">
        <w:t>-</w:t>
      </w:r>
      <w:r w:rsidRPr="00F31837">
        <w:tab/>
      </w:r>
      <w:r w:rsidRPr="00F31837">
        <w:rPr>
          <w:lang w:eastAsia="ko-KR"/>
        </w:rPr>
        <w:fldChar w:fldCharType="begin"/>
      </w:r>
      <w:r w:rsidRPr="00F31837">
        <w:rPr>
          <w:lang w:eastAsia="ko-KR"/>
        </w:rPr>
        <w:instrText xml:space="preserve"> QUOTE </w:instrText>
      </w:r>
      <w:r w:rsidR="003423A9">
        <w:rPr>
          <w:position w:val="-6"/>
        </w:rPr>
        <w:pict w14:anchorId="4747EE21">
          <v:shape id="_x0000_i1163" type="#_x0000_t75" style="width:38.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3654&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73654&quot; wsp:rsidP=&quot;00073654&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31837">
        <w:rPr>
          <w:lang w:eastAsia="ko-KR"/>
        </w:rPr>
        <w:instrText xml:space="preserve"> </w:instrText>
      </w:r>
      <w:r w:rsidRPr="00F31837">
        <w:rPr>
          <w:lang w:eastAsia="ko-KR"/>
        </w:rPr>
        <w:fldChar w:fldCharType="separate"/>
      </w:r>
      <w:r w:rsidR="003423A9">
        <w:rPr>
          <w:position w:val="-6"/>
        </w:rPr>
        <w:pict w14:anchorId="1C2F5BC1">
          <v:shape id="_x0000_i1164" type="#_x0000_t75" style="width:38.9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3654&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73654&quot; wsp:rsidP=&quot;00073654&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31837">
        <w:rPr>
          <w:lang w:eastAsia="ko-KR"/>
        </w:rPr>
        <w:fldChar w:fldCharType="end"/>
      </w:r>
      <w:r w:rsidRPr="00F31837">
        <w:rPr>
          <w:lang w:eastAsia="ko-KR"/>
        </w:rPr>
        <w:tab/>
      </w:r>
      <w:r w:rsidRPr="00F31837">
        <w:t>is the equalized signal under test.</w:t>
      </w:r>
    </w:p>
    <w:p w14:paraId="21436052" w14:textId="77777777" w:rsidR="00F31837" w:rsidRPr="00F31837" w:rsidRDefault="00F31837" w:rsidP="00F31837">
      <w:pPr>
        <w:keepLines/>
        <w:ind w:left="1135" w:hanging="851"/>
      </w:pPr>
      <w:r w:rsidRPr="00F31837">
        <w:rPr>
          <w:rFonts w:eastAsia="SimSun"/>
        </w:rPr>
        <w:t>NOTE:</w:t>
      </w:r>
      <w:r w:rsidRPr="00F31837">
        <w:rPr>
          <w:rFonts w:eastAsia="SimSun"/>
        </w:rPr>
        <w:tab/>
        <w:t xml:space="preserve">Although the basic unit of measurement is one slot, the equalizer is calculated over the entire 10 </w:t>
      </w:r>
      <w:proofErr w:type="spellStart"/>
      <w:r w:rsidRPr="00F31837">
        <w:rPr>
          <w:rFonts w:eastAsia="SimSun"/>
        </w:rPr>
        <w:t>ms</w:t>
      </w:r>
      <w:proofErr w:type="spellEnd"/>
      <w:r w:rsidRPr="00F31837">
        <w:rPr>
          <w:rFonts w:eastAsia="SimSun"/>
        </w:rPr>
        <w:t xml:space="preserve"> measurement interval to reduce the impact of noise in the reference signals.</w:t>
      </w:r>
    </w:p>
    <w:p w14:paraId="30D2F924" w14:textId="7015B7AD" w:rsidR="00F31837" w:rsidRPr="00F31837" w:rsidRDefault="00210128" w:rsidP="00F31837">
      <w:pPr>
        <w:keepNext/>
        <w:keepLines/>
        <w:spacing w:before="180"/>
        <w:ind w:left="1134" w:hanging="1134"/>
        <w:outlineLvl w:val="1"/>
        <w:rPr>
          <w:rFonts w:ascii="Arial" w:hAnsi="Arial"/>
          <w:sz w:val="32"/>
        </w:rPr>
      </w:pPr>
      <w:bookmarkStart w:id="189" w:name="_Toc21100300"/>
      <w:bookmarkStart w:id="190" w:name="_Toc29810099"/>
      <w:bookmarkStart w:id="191" w:name="_Toc36645493"/>
      <w:bookmarkStart w:id="192" w:name="_Toc37272547"/>
      <w:bookmarkStart w:id="193" w:name="_Toc45884794"/>
      <w:bookmarkStart w:id="194" w:name="_Toc53182829"/>
      <w:bookmarkStart w:id="195" w:name="_Toc58860616"/>
      <w:bookmarkStart w:id="196" w:name="_Toc58863120"/>
      <w:bookmarkStart w:id="197" w:name="_Toc61183105"/>
      <w:bookmarkStart w:id="198" w:name="_Toc66728420"/>
      <w:bookmarkStart w:id="199" w:name="_Toc74962297"/>
      <w:bookmarkStart w:id="200" w:name="_Toc75243207"/>
      <w:bookmarkStart w:id="201" w:name="_Toc76545553"/>
      <w:bookmarkStart w:id="202" w:name="_Toc82595656"/>
      <w:r>
        <w:rPr>
          <w:rFonts w:ascii="Arial" w:hAnsi="Arial"/>
          <w:sz w:val="32"/>
        </w:rPr>
        <w:t>F.</w:t>
      </w:r>
      <w:r w:rsidR="00F31837" w:rsidRPr="00F31837">
        <w:rPr>
          <w:rFonts w:ascii="Arial" w:hAnsi="Arial"/>
          <w:sz w:val="32"/>
        </w:rPr>
        <w:t>7.1</w:t>
      </w:r>
      <w:r w:rsidR="00F31837" w:rsidRPr="00F31837">
        <w:rPr>
          <w:rFonts w:ascii="Arial" w:hAnsi="Arial"/>
          <w:sz w:val="32"/>
        </w:rPr>
        <w:tab/>
        <w:t>Averaged EVM (FDD)</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28AC9B44" w14:textId="1F98F204" w:rsidR="00F31837" w:rsidRPr="00F31837" w:rsidRDefault="00F31837" w:rsidP="00F31837">
      <w:pPr>
        <w:overflowPunct w:val="0"/>
        <w:autoSpaceDE w:val="0"/>
        <w:autoSpaceDN w:val="0"/>
        <w:adjustRightInd w:val="0"/>
        <w:textAlignment w:val="baseline"/>
        <w:rPr>
          <w:rFonts w:eastAsia="SimSun"/>
          <w:lang w:eastAsia="ko-KR"/>
        </w:rPr>
      </w:pPr>
      <w:r w:rsidRPr="00F31837">
        <w:rPr>
          <w:lang w:eastAsia="ko-KR"/>
        </w:rPr>
        <w:t xml:space="preserve">EVM is averaged over all allocated downlink resource blocks with the considered modulation scheme in the frequency domain, and a minimum of </w:t>
      </w:r>
      <w:r w:rsidRPr="00F31837">
        <w:rPr>
          <w:lang w:eastAsia="ko-KR"/>
        </w:rPr>
        <w:fldChar w:fldCharType="begin"/>
      </w:r>
      <w:r w:rsidRPr="00F31837">
        <w:rPr>
          <w:lang w:eastAsia="ko-KR"/>
        </w:rPr>
        <w:instrText xml:space="preserve"> QUOTE </w:instrText>
      </w:r>
      <w:r w:rsidR="003423A9">
        <w:rPr>
          <w:position w:val="-5"/>
        </w:rPr>
        <w:pict w14:anchorId="3C9ACD84">
          <v:shape id="_x0000_i1165"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13EE&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B13EE&quot; wsp:rsidP=&quot;00BB13E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lang w:eastAsia="ko-KR"/>
        </w:rPr>
        <w:instrText xml:space="preserve"> </w:instrText>
      </w:r>
      <w:r w:rsidRPr="00F31837">
        <w:rPr>
          <w:lang w:eastAsia="ko-KR"/>
        </w:rPr>
        <w:fldChar w:fldCharType="separate"/>
      </w:r>
      <w:r w:rsidR="003423A9">
        <w:rPr>
          <w:position w:val="-5"/>
        </w:rPr>
        <w:pict w14:anchorId="0F90027C">
          <v:shape id="_x0000_i1166"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13EE&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B13EE&quot; wsp:rsidP=&quot;00BB13E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lang w:eastAsia="ko-KR"/>
        </w:rPr>
        <w:fldChar w:fldCharType="end"/>
      </w:r>
      <w:r w:rsidRPr="00F31837">
        <w:rPr>
          <w:lang w:eastAsia="ko-KR"/>
        </w:rPr>
        <w:t xml:space="preserve"> </w:t>
      </w:r>
      <w:r w:rsidRPr="00F31837">
        <w:rPr>
          <w:rFonts w:eastAsia="Osaka"/>
        </w:rPr>
        <w:t xml:space="preserve">slots where </w:t>
      </w:r>
      <w:r w:rsidRPr="00F31837">
        <w:rPr>
          <w:rFonts w:eastAsia="Osaka"/>
        </w:rPr>
        <w:fldChar w:fldCharType="begin"/>
      </w:r>
      <w:r w:rsidRPr="00F31837">
        <w:rPr>
          <w:rFonts w:eastAsia="Osaka"/>
        </w:rPr>
        <w:instrText xml:space="preserve"> QUOTE </w:instrText>
      </w:r>
      <w:r w:rsidR="003423A9">
        <w:rPr>
          <w:rFonts w:eastAsia="Osaka"/>
          <w:position w:val="-5"/>
        </w:rPr>
        <w:pict w14:anchorId="0CA394AE">
          <v:shape id="_x0000_i1167"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13D5&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C13D5&quot; wsp:rsidP=&quot;005C13D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4F851281">
          <v:shape id="_x0000_i1168"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13D5&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C13D5&quot; wsp:rsidP=&quot;005C13D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w:t>
      </w:r>
      <w:r w:rsidRPr="00F31837">
        <w:rPr>
          <w:lang w:eastAsia="ko-KR"/>
        </w:rPr>
        <w:t xml:space="preserve">. The averaging in the time domain equals the </w:t>
      </w:r>
      <w:r w:rsidRPr="00F31837">
        <w:fldChar w:fldCharType="begin"/>
      </w:r>
      <w:r w:rsidRPr="00F31837">
        <w:instrText xml:space="preserve"> QUOTE </w:instrText>
      </w:r>
      <w:r w:rsidR="003423A9">
        <w:rPr>
          <w:position w:val="-5"/>
        </w:rPr>
        <w:pict w14:anchorId="5F2C1385">
          <v:shape id="_x0000_i1169"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76830&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76830&quot; wsp:rsidP=&quot;00176830&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instrText xml:space="preserve"> </w:instrText>
      </w:r>
      <w:r w:rsidRPr="00F31837">
        <w:fldChar w:fldCharType="separate"/>
      </w:r>
      <w:r w:rsidR="003423A9">
        <w:rPr>
          <w:position w:val="-5"/>
        </w:rPr>
        <w:pict w14:anchorId="2A15C0FA">
          <v:shape id="_x0000_i1170"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76830&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76830&quot; wsp:rsidP=&quot;00176830&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fldChar w:fldCharType="end"/>
      </w:r>
      <w:r w:rsidRPr="00F31837">
        <w:t xml:space="preserve"> slot </w:t>
      </w:r>
      <w:r w:rsidRPr="00F31837">
        <w:rPr>
          <w:lang w:eastAsia="ko-KR"/>
        </w:rPr>
        <w:t xml:space="preserve">duration of the </w:t>
      </w:r>
      <w:r w:rsidRPr="00F31837">
        <w:rPr>
          <w:rFonts w:eastAsia="SimSun"/>
          <w:lang w:eastAsia="ko-KR"/>
        </w:rPr>
        <w:t xml:space="preserve">10 </w:t>
      </w:r>
      <w:proofErr w:type="spellStart"/>
      <w:r w:rsidRPr="00F31837">
        <w:rPr>
          <w:rFonts w:eastAsia="SimSun"/>
          <w:lang w:eastAsia="ko-KR"/>
        </w:rPr>
        <w:t>ms</w:t>
      </w:r>
      <w:proofErr w:type="spellEnd"/>
      <w:r w:rsidRPr="00F31837">
        <w:rPr>
          <w:rFonts w:eastAsia="SimSun"/>
          <w:lang w:eastAsia="ko-KR"/>
        </w:rPr>
        <w:t xml:space="preserve"> measurement </w:t>
      </w:r>
      <w:r w:rsidRPr="00F31837">
        <w:rPr>
          <w:rFonts w:eastAsia="Osaka"/>
        </w:rPr>
        <w:t xml:space="preserve">interval </w:t>
      </w:r>
      <w:r w:rsidRPr="00F31837">
        <w:rPr>
          <w:rFonts w:eastAsia="SimSun"/>
          <w:lang w:eastAsia="ko-KR"/>
        </w:rPr>
        <w:t>from the equalizer estimation step.</w:t>
      </w:r>
    </w:p>
    <w:p w14:paraId="00CD5A98" w14:textId="472A453E" w:rsidR="00F31837" w:rsidRPr="00F31837" w:rsidRDefault="00F31837" w:rsidP="00F31837">
      <w:pPr>
        <w:ind w:left="568" w:hanging="284"/>
        <w:rPr>
          <w:lang w:val="sv-FI"/>
        </w:rPr>
      </w:pPr>
      <w:r w:rsidRPr="00F31837">
        <w:rPr>
          <w:rFonts w:eastAsia="SimSun"/>
        </w:rPr>
        <w:tab/>
      </w:r>
      <w:r w:rsidRPr="00F31837">
        <w:rPr>
          <w:lang w:val="sv-FI"/>
        </w:rPr>
        <w:fldChar w:fldCharType="begin"/>
      </w:r>
      <w:r w:rsidRPr="00F31837">
        <w:rPr>
          <w:lang w:val="sv-FI"/>
        </w:rPr>
        <w:instrText xml:space="preserve"> QUOTE </w:instrText>
      </w:r>
      <w:r w:rsidR="003423A9">
        <w:rPr>
          <w:rFonts w:eastAsia="SimSun"/>
          <w:position w:val="-21"/>
        </w:rPr>
        <w:pict w14:anchorId="23D596CE">
          <v:shape id="_x0000_i1171" type="#_x0000_t75" style="width:155.4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03A2&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E03A2&quot; wsp:rsidP=&quot;007E03A2&quot;&gt;&lt;m:oMathPara&gt;&lt;m:oMath&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lang w:val=&quot;SV-FI&quot;/&gt;&lt;/w:rPr&gt;&lt;m:t&gt;frame&lt;/m:t&gt;&lt;/m:r&gt;&lt;/m:sub&gt;&lt;/m:sSub&gt;&lt;m:r&gt;&lt;m:rPr&gt;&lt;m:sty m:val=&quot;p&quot;/&gt;&lt;/m:rPr&gt;&lt;w:rPr&gt;&lt;w:rFonts w:ascii=&quot;Cambria Math&quot; w:h-ansi=&quot;Cambria Math&quot;/&gt;&lt;wx:font wx:val=&quot;Cambria Math&quot;/&gt;&lt;w:lang w:val=&quot;SV-FI&quot;/&gt;&lt;/w:rPr&gt;&lt;m:t&gt;=&lt;/m:t&gt;&lt;/m:r&gt;&lt;m:rad&gt;&lt;m:radPr&gt;&lt;m:degHide m:val=&quot;1&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lang w:val=&quot;SV-FI&quot;/&gt;&lt;/w:rPr&gt;&lt;m:t&gt;1&lt;/m:t&gt;&lt;/m:r&gt;&lt;/m:num&gt;&lt;m:den&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e&gt;&lt;/m:nary&gt;&lt;/m:den&gt;&lt;/m:f&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sup&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lt;/m:t&gt;&lt;/m:r&gt;&lt;m:r&gt;&lt;w:rPr&gt;&lt;w:rFonts w:ascii=&quot;Cambria Math&quot; w:h-ansi=&quot;Cambria Math&quot;/&gt;&lt;wx:font wx:val=&quot;Cambria Math&quot;/&gt;&lt;w:i/&gt;&lt;/w:rPr&gt;&lt;m:t&gt;j&lt;/m:t&gt;&lt;/m:r&gt;&lt;/m:sub&gt;&lt;m:sup&gt;&lt;m:r&gt;&lt;m:rPr&gt;&lt;m:sty m:val=&quot;p&quot;/&gt;&lt;/m:rPr&gt;&lt;w:rPr&gt;&lt;w:rFonts w:ascii=&quot;Cambria Math&quot; w:h-ansi=&quot;Cambria Math&quot;/&gt;&lt;wx:font wx:val=&quot;Cambria Math&quot;/&gt;&lt;w:lang w:val=&quot;SV-FI&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31837">
        <w:rPr>
          <w:lang w:val="sv-FI"/>
        </w:rPr>
        <w:instrText xml:space="preserve"> </w:instrText>
      </w:r>
      <w:r w:rsidRPr="00F31837">
        <w:rPr>
          <w:lang w:val="sv-FI"/>
        </w:rPr>
        <w:fldChar w:fldCharType="separate"/>
      </w:r>
      <w:r w:rsidR="003423A9">
        <w:rPr>
          <w:rFonts w:eastAsia="SimSun"/>
          <w:position w:val="-21"/>
        </w:rPr>
        <w:pict w14:anchorId="0A06EFCD">
          <v:shape id="_x0000_i1172" type="#_x0000_t75" style="width:155.4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03A2&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E03A2&quot; wsp:rsidP=&quot;007E03A2&quot;&gt;&lt;m:oMathPara&gt;&lt;m:oMath&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lang w:val=&quot;SV-FI&quot;/&gt;&lt;/w:rPr&gt;&lt;m:t&gt;frame&lt;/m:t&gt;&lt;/m:r&gt;&lt;/m:sub&gt;&lt;/m:sSub&gt;&lt;m:r&gt;&lt;m:rPr&gt;&lt;m:sty m:val=&quot;p&quot;/&gt;&lt;/m:rPr&gt;&lt;w:rPr&gt;&lt;w:rFonts w:ascii=&quot;Cambria Math&quot; w:h-ansi=&quot;Cambria Math&quot;/&gt;&lt;wx:font wx:val=&quot;Cambria Math&quot;/&gt;&lt;w:lang w:val=&quot;SV-FI&quot;/&gt;&lt;/w:rPr&gt;&lt;m:t&gt;=&lt;/m:t&gt;&lt;/m:r&gt;&lt;m:rad&gt;&lt;m:radPr&gt;&lt;m:degHide m:val=&quot;1&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lang w:val=&quot;SV-FI&quot;/&gt;&lt;/w:rPr&gt;&lt;m:t&gt;1&lt;/m:t&gt;&lt;/m:r&gt;&lt;/m:num&gt;&lt;m:den&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e&gt;&lt;/m:nary&gt;&lt;/m:den&gt;&lt;/m:f&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lang w:val=&quot;SV-FI&quot;/&gt;&lt;/w:rPr&gt;&lt;m:t&gt;=1&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i&lt;/m:t&gt;&lt;/m:r&gt;&lt;/m:sub&gt;&lt;/m:sSub&gt;&lt;/m:sup&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lang w:val=&quot;SV-FI&quot;/&gt;&lt;/w:rPr&gt;&lt;m:t&gt;,&lt;/m:t&gt;&lt;/m:r&gt;&lt;m:r&gt;&lt;w:rPr&gt;&lt;w:rFonts w:ascii=&quot;Cambria Math&quot; w:h-ansi=&quot;Cambria Math&quot;/&gt;&lt;wx:font wx:val=&quot;Cambria Math&quot;/&gt;&lt;w:i/&gt;&lt;/w:rPr&gt;&lt;m:t&gt;j&lt;/m:t&gt;&lt;/m:r&gt;&lt;/m:sub&gt;&lt;m:sup&gt;&lt;m:r&gt;&lt;m:rPr&gt;&lt;m:sty m:val=&quot;p&quot;/&gt;&lt;/m:rPr&gt;&lt;w:rPr&gt;&lt;w:rFonts w:ascii=&quot;Cambria Math&quot; w:h-ansi=&quot;Cambria Math&quot;/&gt;&lt;wx:font wx:val=&quot;Cambria Math&quot;/&gt;&lt;w:lang w:val=&quot;SV-FI&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31837">
        <w:rPr>
          <w:lang w:val="sv-FI"/>
        </w:rPr>
        <w:fldChar w:fldCharType="end"/>
      </w:r>
    </w:p>
    <w:p w14:paraId="6119395B" w14:textId="113B7D6D" w:rsidR="00F31837" w:rsidRPr="00F31837" w:rsidRDefault="00F31837" w:rsidP="00F31837">
      <w:pPr>
        <w:overflowPunct w:val="0"/>
        <w:autoSpaceDE w:val="0"/>
        <w:autoSpaceDN w:val="0"/>
        <w:adjustRightInd w:val="0"/>
        <w:textAlignment w:val="baseline"/>
        <w:rPr>
          <w:lang w:eastAsia="ko-KR"/>
        </w:rPr>
      </w:pPr>
      <w:r w:rsidRPr="00F31837">
        <w:rPr>
          <w:iCs/>
          <w:lang w:eastAsia="ko-KR"/>
        </w:rPr>
        <w:t xml:space="preserve">Where </w:t>
      </w:r>
      <w:r w:rsidRPr="00F31837">
        <w:rPr>
          <w:lang w:eastAsia="ko-KR"/>
        </w:rPr>
        <w:fldChar w:fldCharType="begin"/>
      </w:r>
      <w:r w:rsidRPr="00F31837">
        <w:rPr>
          <w:lang w:eastAsia="ko-KR"/>
        </w:rPr>
        <w:instrText xml:space="preserve"> QUOTE </w:instrText>
      </w:r>
      <w:r w:rsidR="003423A9">
        <w:rPr>
          <w:position w:val="-5"/>
        </w:rPr>
        <w:pict w14:anchorId="3FC92E80">
          <v:shape id="_x0000_i1173"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3F78&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3F78&quot; wsp:rsidP=&quot;00263F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rPr>
          <w:lang w:eastAsia="ko-KR"/>
        </w:rPr>
        <w:instrText xml:space="preserve"> </w:instrText>
      </w:r>
      <w:r w:rsidRPr="00F31837">
        <w:rPr>
          <w:lang w:eastAsia="ko-KR"/>
        </w:rPr>
        <w:fldChar w:fldCharType="separate"/>
      </w:r>
      <w:r w:rsidR="003423A9">
        <w:rPr>
          <w:position w:val="-5"/>
        </w:rPr>
        <w:pict w14:anchorId="446FD497">
          <v:shape id="_x0000_i1174"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3F78&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3F78&quot; wsp:rsidP=&quot;00263F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rPr>
          <w:lang w:eastAsia="ko-KR"/>
        </w:rPr>
        <w:fldChar w:fldCharType="end"/>
      </w:r>
      <w:r w:rsidRPr="00F31837">
        <w:rPr>
          <w:lang w:eastAsia="ko-KR"/>
        </w:rPr>
        <w:t xml:space="preserve"> is the number of resource blocks with the considered modulation scheme in slot </w:t>
      </w:r>
      <w:proofErr w:type="gramStart"/>
      <w:r w:rsidRPr="00F31837">
        <w:rPr>
          <w:i/>
          <w:lang w:eastAsia="ko-KR"/>
        </w:rPr>
        <w:t>i</w:t>
      </w:r>
      <w:r w:rsidRPr="00F31837">
        <w:rPr>
          <w:lang w:eastAsia="ko-KR"/>
        </w:rPr>
        <w:t>.</w:t>
      </w:r>
      <w:proofErr w:type="gramEnd"/>
    </w:p>
    <w:p w14:paraId="1FBA447C" w14:textId="77777777" w:rsidR="00F31837" w:rsidRPr="00F31837" w:rsidRDefault="00F31837" w:rsidP="00F31837">
      <w:pPr>
        <w:overflowPunct w:val="0"/>
        <w:autoSpaceDE w:val="0"/>
        <w:autoSpaceDN w:val="0"/>
        <w:adjustRightInd w:val="0"/>
        <w:textAlignment w:val="baseline"/>
        <w:rPr>
          <w:lang w:eastAsia="ko-KR"/>
        </w:rPr>
      </w:pPr>
      <w:r w:rsidRPr="00F31837">
        <w:rPr>
          <w:lang w:eastAsia="ko-KR"/>
        </w:rPr>
        <w:t xml:space="preserve">The EVM requirements shall be tested against the maximum of the RMS average at the window </w:t>
      </w:r>
      <w:r w:rsidRPr="00F31837">
        <w:rPr>
          <w:i/>
          <w:lang w:eastAsia="ko-KR"/>
        </w:rPr>
        <w:t>W</w:t>
      </w:r>
      <w:r w:rsidRPr="00F31837">
        <w:rPr>
          <w:lang w:eastAsia="ko-KR"/>
        </w:rPr>
        <w:t xml:space="preserve"> extremities of the EVM measurements:</w:t>
      </w:r>
    </w:p>
    <w:p w14:paraId="47E2019E" w14:textId="78EB0B91" w:rsidR="00F31837" w:rsidRPr="00F31837" w:rsidRDefault="00F31837" w:rsidP="00F31837">
      <w:pPr>
        <w:overflowPunct w:val="0"/>
        <w:autoSpaceDE w:val="0"/>
        <w:autoSpaceDN w:val="0"/>
        <w:adjustRightInd w:val="0"/>
        <w:textAlignment w:val="baseline"/>
        <w:rPr>
          <w:lang w:eastAsia="ko-KR"/>
        </w:rPr>
      </w:pPr>
      <w:r w:rsidRPr="00F31837">
        <w:rPr>
          <w:lang w:eastAsia="ko-KR"/>
        </w:rPr>
        <w:t xml:space="preserve">Thus </w:t>
      </w:r>
      <w:r w:rsidRPr="00F31837">
        <w:rPr>
          <w:vertAlign w:val="subscript"/>
          <w:lang w:eastAsia="ko-KR"/>
        </w:rPr>
        <w:fldChar w:fldCharType="begin"/>
      </w:r>
      <w:r w:rsidRPr="00F31837">
        <w:rPr>
          <w:vertAlign w:val="subscript"/>
          <w:lang w:eastAsia="ko-KR"/>
        </w:rPr>
        <w:instrText xml:space="preserve"> QUOTE </w:instrText>
      </w:r>
      <w:r w:rsidR="003423A9">
        <w:rPr>
          <w:position w:val="-6"/>
        </w:rPr>
        <w:pict w14:anchorId="0CAD2FD2">
          <v:shape id="_x0000_i1175" type="#_x0000_t75" style="width:4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02AF&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102AF&quot; wsp:rsidP=&quot;007102AF&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rPr>
          <w:vertAlign w:val="subscript"/>
          <w:lang w:eastAsia="ko-KR"/>
        </w:rPr>
        <w:instrText xml:space="preserve"> </w:instrText>
      </w:r>
      <w:r w:rsidRPr="00F31837">
        <w:rPr>
          <w:vertAlign w:val="subscript"/>
          <w:lang w:eastAsia="ko-KR"/>
        </w:rPr>
        <w:fldChar w:fldCharType="separate"/>
      </w:r>
      <w:r w:rsidR="003423A9">
        <w:rPr>
          <w:position w:val="-6"/>
        </w:rPr>
        <w:pict w14:anchorId="0FB9803D">
          <v:shape id="_x0000_i1176" type="#_x0000_t75" style="width:4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02AF&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102AF&quot; wsp:rsidP=&quot;007102AF&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rPr>
          <w:vertAlign w:val="subscript"/>
          <w:lang w:eastAsia="ko-KR"/>
        </w:rPr>
        <w:fldChar w:fldCharType="end"/>
      </w:r>
      <w:r w:rsidRPr="00F31837">
        <w:rPr>
          <w:vertAlign w:val="subscript"/>
          <w:lang w:eastAsia="ko-KR"/>
        </w:rPr>
        <w:t xml:space="preserve"> </w:t>
      </w:r>
      <w:r w:rsidRPr="00F31837">
        <w:rPr>
          <w:lang w:eastAsia="ko-KR"/>
        </w:rPr>
        <w:t xml:space="preserve">is calculated using </w:t>
      </w:r>
      <w:r w:rsidRPr="00F31837">
        <w:fldChar w:fldCharType="begin"/>
      </w:r>
      <w:r w:rsidRPr="00F31837">
        <w:instrText xml:space="preserve"> QUOTE </w:instrText>
      </w:r>
      <w:r w:rsidR="003423A9">
        <w:rPr>
          <w:position w:val="-5"/>
        </w:rPr>
        <w:pict w14:anchorId="7DDFF472">
          <v:shape id="_x0000_i1177"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56341&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56341&quot; wsp:rsidP=&quot;00F56341&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31837">
        <w:instrText xml:space="preserve"> </w:instrText>
      </w:r>
      <w:r w:rsidRPr="00F31837">
        <w:fldChar w:fldCharType="separate"/>
      </w:r>
      <w:r w:rsidR="003423A9">
        <w:rPr>
          <w:position w:val="-5"/>
        </w:rPr>
        <w:pict w14:anchorId="28B1B0E4">
          <v:shape id="_x0000_i1178"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56341&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56341&quot; wsp:rsidP=&quot;00F56341&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31837">
        <w:fldChar w:fldCharType="end"/>
      </w:r>
      <w:r w:rsidRPr="00F31837">
        <w:t xml:space="preserve"> </w:t>
      </w:r>
      <w:r w:rsidRPr="00F31837" w:rsidDel="00D815B2">
        <w:rPr>
          <w:lang w:eastAsia="ko-KR"/>
        </w:rPr>
        <w:t>in the expressions above</w:t>
      </w:r>
      <w:r w:rsidRPr="00F31837">
        <w:rPr>
          <w:lang w:eastAsia="ko-KR"/>
        </w:rPr>
        <w:t xml:space="preserve"> and </w:t>
      </w:r>
      <w:r w:rsidRPr="00F31837">
        <w:rPr>
          <w:rFonts w:eastAsia="×–¾’©‘Ì"/>
          <w:noProof/>
        </w:rPr>
        <w:fldChar w:fldCharType="begin"/>
      </w:r>
      <w:r w:rsidRPr="00F31837">
        <w:rPr>
          <w:rFonts w:eastAsia="×–¾’©‘Ì"/>
          <w:noProof/>
        </w:rPr>
        <w:instrText xml:space="preserve"> QUOTE </w:instrText>
      </w:r>
      <w:r w:rsidR="003423A9">
        <w:rPr>
          <w:position w:val="-6"/>
        </w:rPr>
        <w:pict w14:anchorId="5DE61836">
          <v:shape id="_x0000_i1179" type="#_x0000_t75" style="width:43.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27AE&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27AE&quot; wsp:rsidP=&quot;000A27A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noProof/>
        </w:rPr>
        <w:instrText xml:space="preserve"> </w:instrText>
      </w:r>
      <w:r w:rsidRPr="00F31837">
        <w:rPr>
          <w:rFonts w:eastAsia="×–¾’©‘Ì"/>
          <w:noProof/>
        </w:rPr>
        <w:fldChar w:fldCharType="separate"/>
      </w:r>
      <w:r w:rsidR="003423A9">
        <w:rPr>
          <w:position w:val="-6"/>
        </w:rPr>
        <w:pict w14:anchorId="7B3E32F8">
          <v:shape id="_x0000_i1180" type="#_x0000_t75" style="width:43.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27AE&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27AE&quot; wsp:rsidP=&quot;000A27A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noProof/>
        </w:rPr>
        <w:fldChar w:fldCharType="end"/>
      </w:r>
      <w:r w:rsidRPr="00F31837">
        <w:rPr>
          <w:rFonts w:eastAsia="×–¾’©‘Ì"/>
          <w:noProof/>
        </w:rPr>
        <w:t xml:space="preserve"> </w:t>
      </w:r>
      <w:r w:rsidRPr="00F31837">
        <w:rPr>
          <w:lang w:eastAsia="ko-KR"/>
        </w:rPr>
        <w:t xml:space="preserve">is calculated using </w:t>
      </w:r>
      <w:r w:rsidRPr="00F31837">
        <w:rPr>
          <w:lang w:eastAsia="ko-KR"/>
        </w:rPr>
        <w:fldChar w:fldCharType="begin"/>
      </w:r>
      <w:r w:rsidRPr="00F31837">
        <w:rPr>
          <w:lang w:eastAsia="ko-KR"/>
        </w:rPr>
        <w:instrText xml:space="preserve"> QUOTE </w:instrText>
      </w:r>
      <w:r w:rsidR="003423A9">
        <w:rPr>
          <w:position w:val="-5"/>
        </w:rPr>
        <w:pict w14:anchorId="31E6F3F8">
          <v:shape id="_x0000_i1181"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419&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93419&quot; wsp:rsidP=&quot;00393419&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rPr>
          <w:lang w:eastAsia="ko-KR"/>
        </w:rPr>
        <w:instrText xml:space="preserve"> </w:instrText>
      </w:r>
      <w:r w:rsidRPr="00F31837">
        <w:rPr>
          <w:lang w:eastAsia="ko-KR"/>
        </w:rPr>
        <w:fldChar w:fldCharType="separate"/>
      </w:r>
      <w:r w:rsidR="003423A9">
        <w:rPr>
          <w:position w:val="-5"/>
        </w:rPr>
        <w:pict w14:anchorId="700C57B8">
          <v:shape id="_x0000_i1182"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419&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93419&quot; wsp:rsidP=&quot;00393419&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rPr>
          <w:lang w:eastAsia="ko-KR"/>
        </w:rPr>
        <w:fldChar w:fldCharType="end"/>
      </w:r>
      <w:r w:rsidRPr="00F31837">
        <w:rPr>
          <w:lang w:eastAsia="ko-KR"/>
        </w:rPr>
        <w:t xml:space="preserve"> in the </w:t>
      </w:r>
      <w:r w:rsidRPr="00F31837">
        <w:rPr>
          <w:lang w:eastAsia="ko-KR"/>
        </w:rPr>
        <w:fldChar w:fldCharType="begin"/>
      </w:r>
      <w:r w:rsidRPr="00F31837">
        <w:rPr>
          <w:lang w:eastAsia="ko-KR"/>
        </w:rPr>
        <w:instrText xml:space="preserve"> QUOTE </w:instrText>
      </w:r>
      <w:r w:rsidR="003423A9">
        <w:rPr>
          <w:position w:val="-5"/>
        </w:rPr>
        <w:pict w14:anchorId="6E7D8D33">
          <v:shape id="_x0000_i1183"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3711&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3711&quot; wsp:rsidP=&quot;00EF3711&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rPr>
          <w:lang w:eastAsia="ko-KR"/>
        </w:rPr>
        <w:instrText xml:space="preserve"> </w:instrText>
      </w:r>
      <w:r w:rsidRPr="00F31837">
        <w:rPr>
          <w:lang w:eastAsia="ko-KR"/>
        </w:rPr>
        <w:fldChar w:fldCharType="separate"/>
      </w:r>
      <w:r w:rsidR="003423A9">
        <w:rPr>
          <w:position w:val="-5"/>
        </w:rPr>
        <w:pict w14:anchorId="37C3B7F3">
          <v:shape id="_x0000_i1184"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3711&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F3711&quot; wsp:rsidP=&quot;00EF3711&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rPr>
          <w:lang w:eastAsia="ko-KR"/>
        </w:rPr>
        <w:fldChar w:fldCharType="end"/>
      </w:r>
      <w:r w:rsidRPr="00F31837">
        <w:rPr>
          <w:lang w:eastAsia="ko-KR"/>
        </w:rPr>
        <w:t xml:space="preserve"> calculation where </w:t>
      </w:r>
      <w:r w:rsidRPr="00F31837">
        <w:t>(</w:t>
      </w:r>
      <w:r w:rsidRPr="00F31837">
        <w:rPr>
          <w:i/>
        </w:rPr>
        <w:t>l</w:t>
      </w:r>
      <w:r w:rsidRPr="00F31837">
        <w:t xml:space="preserve"> and </w:t>
      </w:r>
      <w:r w:rsidRPr="00F31837">
        <w:rPr>
          <w:i/>
        </w:rPr>
        <w:t>h</w:t>
      </w:r>
      <w:r w:rsidRPr="00F31837">
        <w:t xml:space="preserve">, low and high; where low is the timing </w:t>
      </w:r>
      <w:r w:rsidRPr="00F31837">
        <w:rPr>
          <w:noProof/>
        </w:rPr>
        <w:fldChar w:fldCharType="begin"/>
      </w:r>
      <w:r w:rsidRPr="00F31837">
        <w:rPr>
          <w:noProof/>
        </w:rPr>
        <w:instrText xml:space="preserve"> QUOTE </w:instrText>
      </w:r>
      <w:r w:rsidR="003423A9">
        <w:rPr>
          <w:position w:val="-5"/>
        </w:rPr>
        <w:pict w14:anchorId="6AD14EE6">
          <v:shape id="_x0000_i1185"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16F8F&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16F8F&quot; wsp:rsidP=&quot;00016F8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rPr>
          <w:noProof/>
        </w:rPr>
        <w:instrText xml:space="preserve"> </w:instrText>
      </w:r>
      <w:r w:rsidRPr="00F31837">
        <w:rPr>
          <w:noProof/>
        </w:rPr>
        <w:fldChar w:fldCharType="separate"/>
      </w:r>
      <w:r w:rsidR="003423A9">
        <w:rPr>
          <w:position w:val="-5"/>
        </w:rPr>
        <w:pict w14:anchorId="1DF05E44">
          <v:shape id="_x0000_i1186"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16F8F&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16F8F&quot; wsp:rsidP=&quot;00016F8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rPr>
          <w:noProof/>
        </w:rPr>
        <w:fldChar w:fldCharType="end"/>
      </w:r>
      <w:r w:rsidRPr="00F31837">
        <w:rPr>
          <w:noProof/>
        </w:rPr>
        <w:t xml:space="preserve"> and high is the timing </w:t>
      </w:r>
      <w:r w:rsidRPr="00F31837">
        <w:rPr>
          <w:noProof/>
        </w:rPr>
        <w:fldChar w:fldCharType="begin"/>
      </w:r>
      <w:r w:rsidRPr="00F31837">
        <w:rPr>
          <w:noProof/>
        </w:rPr>
        <w:instrText xml:space="preserve"> QUOTE </w:instrText>
      </w:r>
      <w:r w:rsidR="003423A9">
        <w:rPr>
          <w:position w:val="-5"/>
        </w:rPr>
        <w:pict w14:anchorId="1307F15D">
          <v:shape id="_x0000_i1187"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7479&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7479&quot; wsp:rsidP=&quot;002B747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noProof/>
        </w:rPr>
        <w:instrText xml:space="preserve"> </w:instrText>
      </w:r>
      <w:r w:rsidRPr="00F31837">
        <w:rPr>
          <w:noProof/>
        </w:rPr>
        <w:fldChar w:fldCharType="separate"/>
      </w:r>
      <w:r w:rsidR="003423A9">
        <w:rPr>
          <w:position w:val="-5"/>
        </w:rPr>
        <w:pict w14:anchorId="48AEE745">
          <v:shape id="_x0000_i1188"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7479&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7479&quot; wsp:rsidP=&quot;002B747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noProof/>
        </w:rPr>
        <w:fldChar w:fldCharType="end"/>
      </w:r>
      <w:r w:rsidRPr="00F31837">
        <w:rPr>
          <w:noProof/>
        </w:rPr>
        <w:t>)</w:t>
      </w:r>
      <w:r w:rsidRPr="00F31837">
        <w:rPr>
          <w:lang w:eastAsia="ko-KR"/>
        </w:rPr>
        <w:t>.</w:t>
      </w:r>
    </w:p>
    <w:p w14:paraId="4464E98F" w14:textId="77777777" w:rsidR="00F31837" w:rsidRPr="00F31837" w:rsidRDefault="00F31837" w:rsidP="00F31837">
      <w:pPr>
        <w:rPr>
          <w:lang w:eastAsia="ko-KR"/>
        </w:rPr>
      </w:pPr>
      <w:r w:rsidRPr="00F31837">
        <w:rPr>
          <w:lang w:eastAsia="ko-KR"/>
        </w:rPr>
        <w:t>Thus:</w:t>
      </w:r>
    </w:p>
    <w:p w14:paraId="6E60E0A6" w14:textId="4A25D835" w:rsidR="00F31837" w:rsidRPr="00F31837" w:rsidRDefault="00F31837" w:rsidP="00F31837">
      <w:pPr>
        <w:ind w:left="568" w:hanging="284"/>
      </w:pPr>
      <w:r w:rsidRPr="00F31837">
        <w:tab/>
      </w:r>
      <w:r w:rsidRPr="00F31837">
        <w:fldChar w:fldCharType="begin"/>
      </w:r>
      <w:r w:rsidRPr="00F31837">
        <w:instrText xml:space="preserve"> QUOTE </w:instrText>
      </w:r>
      <w:r w:rsidR="003423A9">
        <w:rPr>
          <w:position w:val="-12"/>
        </w:rPr>
        <w:pict w14:anchorId="6B65649A">
          <v:shape id="_x0000_i1189" type="#_x0000_t75" style="width:148.5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56E4&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056E4&quot; wsp:rsidP=&quot;003056E4&quot;&gt;&lt;m:oMathPara&gt;&lt;m:oMath&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r&gt;&lt;m:rPr&gt;&lt;m:sty m:val=&quot;p&quot;/&gt;&lt;/m:rPr&gt;&lt;w:rPr&gt;&lt;w:rFonts w:ascii=&quot;Cambria Math&quot; w:fareast=&quot;ÂÃ—â€“Â¾â€™Â©â€˜ÃŒ&quot; w:h-ansi=&quot;Cambria Math&quot;/&gt;&lt;wx:font wx:val=&quot;Cambria Math&quot;/&gt;&lt;/w:rPr&gt;&lt;m:t&gt;=&lt;/m:t&gt;&lt;/m:r&gt;&lt;m:func&gt;&lt;m:funcPr&gt;&lt;m:ctrlPr&gt;&lt;w:rPr&gt;&lt;w:rFonts w:ascii=&quot;Cambria Math&quot; w:fareast=&quot;ÂÃ—â€“Â¾â€™Â©â€˜ÃŒ&quot; w:h-ansi=&quot;Cambria Math&quot;/&gt;&lt;wx:font wx:val=&quot;Cambria Math&quot;/&gt;&lt;/w:rPr&gt;&lt;/m:ctrlPr&gt;&lt;/m:funcPr&gt;&lt;m:fName&gt;&lt;m:limLow&gt;&lt;m:limLowPr&gt;&lt;m:ctrlPr&gt;&lt;w:rPr&gt;&lt;w:rFonts w:ascii=&quot;Cambria Math&quot; w:fareast=&quot;ÂÃ—â€“Â¾â€™Â©â€˜ÃŒ&quot; w:h-ansi=&quot;Cambria Math&quot;/&gt;&lt;wx:font wx:val=&quot;Cambria Math&quot;/&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rPr&gt;&lt;/m:ctrlPr&gt;&lt;/m:dPr&gt;&lt;m:e&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l&lt;/m:t&gt;&lt;/m:r&gt;&lt;/m:sub&gt;&lt;/m:sSub&gt;&lt;m:r&gt;&lt;m:rPr&gt;&lt;m:sty m:val=&quot;p&quot;/&gt;&lt;/m:rPr&gt;&lt;w:rPr&gt;&lt;w:rFonts w:ascii=&quot;Cambria Math&quot; w:fareast=&quot;ÂÃ—â€“Â¾â€™Â©â€˜ÃŒ&quot; w:h-ansi=&quot;Cambria Math&quot;/&gt;&lt;wx:font wx:val=&quot;Cambria Math&quot;/&gt;&lt;/w:rPr&gt;&lt;m:t&gt;,&lt;/m:t&gt;&lt;/m:r&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31837">
        <w:instrText xml:space="preserve"> </w:instrText>
      </w:r>
      <w:r w:rsidRPr="00F31837">
        <w:fldChar w:fldCharType="separate"/>
      </w:r>
      <w:r w:rsidR="003423A9">
        <w:rPr>
          <w:position w:val="-12"/>
        </w:rPr>
        <w:pict w14:anchorId="2C9ACFE2">
          <v:shape id="_x0000_i1190" type="#_x0000_t75" style="width:148.5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56E4&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056E4&quot; wsp:rsidP=&quot;003056E4&quot;&gt;&lt;m:oMathPara&gt;&lt;m:oMath&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r&gt;&lt;m:rPr&gt;&lt;m:sty m:val=&quot;p&quot;/&gt;&lt;/m:rPr&gt;&lt;w:rPr&gt;&lt;w:rFonts w:ascii=&quot;Cambria Math&quot; w:fareast=&quot;ÂÃ—â€“Â¾â€™Â©â€˜ÃŒ&quot; w:h-ansi=&quot;Cambria Math&quot;/&gt;&lt;wx:font wx:val=&quot;Cambria Math&quot;/&gt;&lt;/w:rPr&gt;&lt;m:t&gt;=&lt;/m:t&gt;&lt;/m:r&gt;&lt;m:func&gt;&lt;m:funcPr&gt;&lt;m:ctrlPr&gt;&lt;w:rPr&gt;&lt;w:rFonts w:ascii=&quot;Cambria Math&quot; w:fareast=&quot;ÂÃ—â€“Â¾â€™Â©â€˜ÃŒ&quot; w:h-ansi=&quot;Cambria Math&quot;/&gt;&lt;wx:font wx:val=&quot;Cambria Math&quot;/&gt;&lt;/w:rPr&gt;&lt;/m:ctrlPr&gt;&lt;/m:funcPr&gt;&lt;m:fName&gt;&lt;m:limLow&gt;&lt;m:limLowPr&gt;&lt;m:ctrlPr&gt;&lt;w:rPr&gt;&lt;w:rFonts w:ascii=&quot;Cambria Math&quot; w:fareast=&quot;ÂÃ—â€“Â¾â€™Â©â€˜ÃŒ&quot; w:h-ansi=&quot;Cambria Math&quot;/&gt;&lt;wx:font wx:val=&quot;Cambria Math&quot;/&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rPr&gt;&lt;/m:ctrlPr&gt;&lt;/m:dPr&gt;&lt;m:e&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l&lt;/m:t&gt;&lt;/m:r&gt;&lt;/m:sub&gt;&lt;/m:sSub&gt;&lt;m:r&gt;&lt;m:rPr&gt;&lt;m:sty m:val=&quot;p&quot;/&gt;&lt;/m:rPr&gt;&lt;w:rPr&gt;&lt;w:rFonts w:ascii=&quot;Cambria Math&quot; w:fareast=&quot;ÂÃ—â€“Â¾â€™Â©â€˜ÃŒ&quot; w:h-ansi=&quot;Cambria Math&quot;/&gt;&lt;wx:font wx:val=&quot;Cambria Math&quot;/&gt;&lt;/w:rPr&gt;&lt;m:t&gt;,&lt;/m:t&gt;&lt;/m:r&gt;&lt;m:sSub&gt;&lt;m:sSubPr&gt;&lt;m:ctrlPr&gt;&lt;w:rPr&gt;&lt;w:rFonts w:ascii=&quot;Cambria Math&quot; w:fareast=&quot;ÂÃ—â€“Â¾â€™Â©â€˜ÃŒ&quot; w:h-ansi=&quot;Cambria Math&quot;/&gt;&lt;wx:font wx:val=&quot;Cambria Math&quot;/&gt;&lt;/w:rPr&gt;&lt;/m:ctrlPr&gt;&lt;/m:sSubPr&gt;&lt;m:e&gt;&lt;m:acc&gt;&lt;m:accPr&gt;&lt;m:chr m:val=&quot;Ì…&quot;/&gt;&lt;m:ctrlPr&gt;&lt;w:rPr&gt;&lt;w:rFonts w:ascii=&quot;Cambria Math&quot; w:fareast=&quot;ÂÃ—â€“Â¾â€™Â©â€˜ÃŒ&quot; w:h-ansi=&quot;Cambria Math&quot;/&gt;&lt;wx:font wx:val=&quot;Cambria Math&quot;/&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fareast=&quot;ÂÃ—â€“Â¾â€™Â©â€˜ÃŒ&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31837">
        <w:fldChar w:fldCharType="end"/>
      </w:r>
    </w:p>
    <w:p w14:paraId="15972802" w14:textId="7BE96926" w:rsidR="00F31837" w:rsidRPr="00F31837" w:rsidRDefault="00F31837" w:rsidP="00F31837">
      <w:pPr>
        <w:overflowPunct w:val="0"/>
        <w:autoSpaceDE w:val="0"/>
        <w:autoSpaceDN w:val="0"/>
        <w:adjustRightInd w:val="0"/>
        <w:textAlignment w:val="baseline"/>
        <w:rPr>
          <w:rFonts w:eastAsia="×–¾’©‘Ì"/>
        </w:rPr>
      </w:pPr>
      <w:r w:rsidRPr="00F31837">
        <w:t xml:space="preserve">The resulting </w:t>
      </w:r>
      <w:r w:rsidRPr="00F31837">
        <w:rPr>
          <w:rFonts w:eastAsia="×–¾’©‘Ì"/>
        </w:rPr>
        <w:fldChar w:fldCharType="begin"/>
      </w:r>
      <w:r w:rsidRPr="00F31837">
        <w:rPr>
          <w:rFonts w:eastAsia="×–¾’©‘Ì"/>
        </w:rPr>
        <w:instrText xml:space="preserve"> QUOTE </w:instrText>
      </w:r>
      <w:r w:rsidR="003423A9">
        <w:rPr>
          <w:position w:val="-5"/>
        </w:rPr>
        <w:pict w14:anchorId="3C5A0CBC">
          <v:shape id="_x0000_i1191"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07F0&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07F0&quot; wsp:rsidP=&quot;005D07F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31837">
        <w:rPr>
          <w:rFonts w:eastAsia="×–¾’©‘Ì"/>
        </w:rPr>
        <w:instrText xml:space="preserve"> </w:instrText>
      </w:r>
      <w:r w:rsidRPr="00F31837">
        <w:rPr>
          <w:rFonts w:eastAsia="×–¾’©‘Ì"/>
        </w:rPr>
        <w:fldChar w:fldCharType="separate"/>
      </w:r>
      <w:r w:rsidR="003423A9">
        <w:rPr>
          <w:position w:val="-5"/>
        </w:rPr>
        <w:pict w14:anchorId="74E7CE7C">
          <v:shape id="_x0000_i1192"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07F0&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D07F0&quot; wsp:rsidP=&quot;005D07F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31837">
        <w:rPr>
          <w:rFonts w:eastAsia="×–¾’©‘Ì"/>
        </w:rPr>
        <w:fldChar w:fldCharType="end"/>
      </w:r>
      <w:r w:rsidRPr="00F31837">
        <w:rPr>
          <w:rFonts w:eastAsia="×–¾’©‘Ì"/>
        </w:rPr>
        <w:t xml:space="preserve"> is compared against the limit.</w:t>
      </w:r>
    </w:p>
    <w:p w14:paraId="62E69730" w14:textId="51A54B2D" w:rsidR="00F31837" w:rsidRPr="00F31837" w:rsidRDefault="00210128" w:rsidP="00F31837">
      <w:pPr>
        <w:keepNext/>
        <w:keepLines/>
        <w:spacing w:before="180"/>
        <w:ind w:left="1134" w:hanging="1134"/>
        <w:outlineLvl w:val="1"/>
        <w:rPr>
          <w:rFonts w:ascii="Arial" w:hAnsi="Arial"/>
          <w:sz w:val="32"/>
        </w:rPr>
      </w:pPr>
      <w:bookmarkStart w:id="203" w:name="_Toc21100301"/>
      <w:bookmarkStart w:id="204" w:name="_Toc29810100"/>
      <w:bookmarkStart w:id="205" w:name="_Toc36645494"/>
      <w:bookmarkStart w:id="206" w:name="_Toc37272548"/>
      <w:bookmarkStart w:id="207" w:name="_Toc45884795"/>
      <w:bookmarkStart w:id="208" w:name="_Toc53182830"/>
      <w:bookmarkStart w:id="209" w:name="_Toc58860617"/>
      <w:bookmarkStart w:id="210" w:name="_Toc58863121"/>
      <w:bookmarkStart w:id="211" w:name="_Toc61183106"/>
      <w:bookmarkStart w:id="212" w:name="_Toc66728421"/>
      <w:bookmarkStart w:id="213" w:name="_Toc74962298"/>
      <w:bookmarkStart w:id="214" w:name="_Toc75243208"/>
      <w:bookmarkStart w:id="215" w:name="_Toc76545554"/>
      <w:bookmarkStart w:id="216" w:name="_Toc82595657"/>
      <w:r>
        <w:rPr>
          <w:rFonts w:ascii="Arial" w:hAnsi="Arial"/>
          <w:sz w:val="32"/>
        </w:rPr>
        <w:t>F.</w:t>
      </w:r>
      <w:r w:rsidR="00F31837" w:rsidRPr="00F31837">
        <w:rPr>
          <w:rFonts w:ascii="Arial" w:hAnsi="Arial"/>
          <w:sz w:val="32"/>
        </w:rPr>
        <w:t>7.2</w:t>
      </w:r>
      <w:r w:rsidR="00F31837" w:rsidRPr="00F31837">
        <w:rPr>
          <w:rFonts w:ascii="Arial" w:hAnsi="Arial"/>
          <w:sz w:val="32"/>
        </w:rPr>
        <w:tab/>
        <w:t>Averaged EVM (TDD)</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342EAB3" w14:textId="5BA4CDC5" w:rsidR="00F31837" w:rsidRPr="00F31837" w:rsidRDefault="00F31837" w:rsidP="00F31837">
      <w:r w:rsidRPr="00F31837">
        <w:rPr>
          <w:rFonts w:eastAsia="SimSun"/>
        </w:rPr>
        <w:t xml:space="preserve">Let </w:t>
      </w:r>
      <w:r w:rsidRPr="00F31837">
        <w:rPr>
          <w:rFonts w:eastAsia="SimSun"/>
          <w:lang w:eastAsia="ko-KR"/>
        </w:rPr>
        <w:fldChar w:fldCharType="begin"/>
      </w:r>
      <w:r w:rsidRPr="00F31837">
        <w:rPr>
          <w:rFonts w:eastAsia="SimSun"/>
          <w:lang w:eastAsia="ko-KR"/>
        </w:rPr>
        <w:instrText xml:space="preserve"> QUOTE </w:instrText>
      </w:r>
      <w:r w:rsidR="003423A9">
        <w:rPr>
          <w:rFonts w:eastAsia="SimSun"/>
          <w:position w:val="-5"/>
        </w:rPr>
        <w:pict w14:anchorId="08240ACC">
          <v:shape id="_x0000_i1193" type="#_x0000_t75" style="width:22.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09ED&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09ED&quot; wsp:rsidP=&quot;008F09ED&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31837">
        <w:rPr>
          <w:rFonts w:eastAsia="SimSun"/>
          <w:lang w:eastAsia="ko-KR"/>
        </w:rPr>
        <w:instrText xml:space="preserve"> </w:instrText>
      </w:r>
      <w:r w:rsidRPr="00F31837">
        <w:rPr>
          <w:rFonts w:eastAsia="SimSun"/>
          <w:lang w:eastAsia="ko-KR"/>
        </w:rPr>
        <w:fldChar w:fldCharType="separate"/>
      </w:r>
      <w:r w:rsidR="003423A9">
        <w:rPr>
          <w:rFonts w:eastAsia="SimSun"/>
          <w:position w:val="-5"/>
        </w:rPr>
        <w:pict w14:anchorId="7659C48C">
          <v:shape id="_x0000_i1194" type="#_x0000_t75" style="width:22.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09ED&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09ED&quot; wsp:rsidP=&quot;008F09ED&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31837">
        <w:rPr>
          <w:rFonts w:eastAsia="SimSun"/>
          <w:lang w:eastAsia="ko-KR"/>
        </w:rPr>
        <w:fldChar w:fldCharType="end"/>
      </w:r>
      <w:r w:rsidRPr="00F31837">
        <w:rPr>
          <w:rFonts w:eastAsia="SimSun"/>
          <w:lang w:eastAsia="ko-KR"/>
        </w:rPr>
        <w:t xml:space="preserve"> be the number of </w:t>
      </w:r>
      <w:r w:rsidRPr="00F31837">
        <w:rPr>
          <w:rFonts w:eastAsia="SimSun"/>
        </w:rPr>
        <w:t xml:space="preserve">slots with downlink symbols </w:t>
      </w:r>
      <w:r w:rsidRPr="00F31837">
        <w:rPr>
          <w:rFonts w:eastAsia="SimSun"/>
          <w:lang w:eastAsia="ko-KR"/>
        </w:rPr>
        <w:t xml:space="preserve">within a 10 </w:t>
      </w:r>
      <w:proofErr w:type="spellStart"/>
      <w:r w:rsidRPr="00F31837">
        <w:rPr>
          <w:rFonts w:eastAsia="SimSun"/>
          <w:lang w:eastAsia="ko-KR"/>
        </w:rPr>
        <w:t>ms</w:t>
      </w:r>
      <w:proofErr w:type="spellEnd"/>
      <w:r w:rsidRPr="00F31837">
        <w:rPr>
          <w:rFonts w:eastAsia="SimSun"/>
          <w:lang w:eastAsia="ko-KR"/>
        </w:rPr>
        <w:t xml:space="preserve"> measurement interval. </w:t>
      </w:r>
      <w:r w:rsidRPr="00F31837">
        <w:rPr>
          <w:rFonts w:eastAsia="SimSun"/>
        </w:rPr>
        <w:t xml:space="preserve">For TDD, the </w:t>
      </w:r>
      <w:r w:rsidRPr="00F31837">
        <w:t>averaging in the time domain</w:t>
      </w:r>
      <w:r w:rsidRPr="00F31837">
        <w:rPr>
          <w:rFonts w:eastAsia="SimSun"/>
        </w:rPr>
        <w:t xml:space="preserve"> can be calculated from </w:t>
      </w:r>
      <w:r w:rsidRPr="00F31837">
        <w:rPr>
          <w:rFonts w:eastAsia="SimSun"/>
        </w:rPr>
        <w:fldChar w:fldCharType="begin"/>
      </w:r>
      <w:r w:rsidRPr="00F31837">
        <w:rPr>
          <w:rFonts w:eastAsia="SimSun"/>
        </w:rPr>
        <w:instrText xml:space="preserve"> QUOTE </w:instrText>
      </w:r>
      <w:r w:rsidR="003423A9">
        <w:rPr>
          <w:rFonts w:eastAsia="SimSun"/>
          <w:position w:val="-5"/>
        </w:rPr>
        <w:pict w14:anchorId="76AC678D">
          <v:shape id="_x0000_i1195" type="#_x0000_t75" style="width:22.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469C&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7469C&quot; wsp:rsidP=&quot;0047469C&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31837">
        <w:rPr>
          <w:rFonts w:eastAsia="SimSun"/>
        </w:rPr>
        <w:instrText xml:space="preserve"> </w:instrText>
      </w:r>
      <w:r w:rsidRPr="00F31837">
        <w:rPr>
          <w:rFonts w:eastAsia="SimSun"/>
        </w:rPr>
        <w:fldChar w:fldCharType="separate"/>
      </w:r>
      <w:r w:rsidR="003423A9">
        <w:rPr>
          <w:rFonts w:eastAsia="SimSun"/>
          <w:position w:val="-5"/>
        </w:rPr>
        <w:pict w14:anchorId="4342AED2">
          <v:shape id="_x0000_i1196" type="#_x0000_t75" style="width:22.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469C&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7469C&quot; wsp:rsidP=&quot;0047469C&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31837">
        <w:rPr>
          <w:rFonts w:eastAsia="SimSun"/>
        </w:rPr>
        <w:fldChar w:fldCharType="end"/>
      </w:r>
      <w:r w:rsidRPr="00F31837">
        <w:rPr>
          <w:rFonts w:eastAsia="SimSun"/>
        </w:rPr>
        <w:t xml:space="preserve"> slots </w:t>
      </w:r>
      <w:r w:rsidRPr="00F31837">
        <w:rPr>
          <w:rFonts w:eastAsia="SimSun"/>
          <w:lang w:eastAsia="ko-KR"/>
        </w:rPr>
        <w:t xml:space="preserve">of different 10 </w:t>
      </w:r>
      <w:proofErr w:type="spellStart"/>
      <w:r w:rsidRPr="00F31837">
        <w:rPr>
          <w:rFonts w:eastAsia="SimSun"/>
          <w:lang w:eastAsia="ko-KR"/>
        </w:rPr>
        <w:t>ms</w:t>
      </w:r>
      <w:proofErr w:type="spellEnd"/>
      <w:r w:rsidRPr="00F31837">
        <w:rPr>
          <w:rFonts w:eastAsia="SimSun"/>
          <w:lang w:eastAsia="ko-KR"/>
        </w:rPr>
        <w:t xml:space="preserve"> measurement intervals</w:t>
      </w:r>
      <w:r w:rsidRPr="00F31837">
        <w:rPr>
          <w:rFonts w:eastAsia="SimSun"/>
        </w:rPr>
        <w:t xml:space="preserve"> and should have a minimum of </w:t>
      </w:r>
      <w:r w:rsidRPr="00F31837">
        <w:rPr>
          <w:rFonts w:eastAsia="Osaka"/>
        </w:rPr>
        <w:fldChar w:fldCharType="begin"/>
      </w:r>
      <w:r w:rsidRPr="00F31837">
        <w:rPr>
          <w:rFonts w:eastAsia="Osaka"/>
        </w:rPr>
        <w:instrText xml:space="preserve"> QUOTE </w:instrText>
      </w:r>
      <w:r w:rsidR="003423A9">
        <w:rPr>
          <w:rFonts w:eastAsia="SimSun"/>
          <w:position w:val="-5"/>
        </w:rPr>
        <w:pict w14:anchorId="585B6773">
          <v:shape id="_x0000_i1197"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6178&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C6178&quot; wsp:rsidP=&quot;00CC61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SimSun"/>
          <w:position w:val="-5"/>
        </w:rPr>
        <w:pict w14:anchorId="571D4304">
          <v:shape id="_x0000_i1198"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6178&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C6178&quot; wsp:rsidP=&quot;00CC6178&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slots averaging length where </w:t>
      </w:r>
      <w:r w:rsidRPr="00F31837">
        <w:rPr>
          <w:rFonts w:eastAsia="Osaka"/>
        </w:rPr>
        <w:fldChar w:fldCharType="begin"/>
      </w:r>
      <w:r w:rsidRPr="00F31837">
        <w:rPr>
          <w:rFonts w:eastAsia="Osaka"/>
        </w:rPr>
        <w:instrText xml:space="preserve"> QUOTE </w:instrText>
      </w:r>
      <w:r w:rsidR="003423A9">
        <w:rPr>
          <w:rFonts w:eastAsia="Osaka"/>
          <w:position w:val="-5"/>
        </w:rPr>
        <w:pict w14:anchorId="70FBCEA2">
          <v:shape id="_x0000_i1199"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3ACE&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3ACE&quot; wsp:rsidP=&quot;00333AC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instrText xml:space="preserve"> </w:instrText>
      </w:r>
      <w:r w:rsidRPr="00F31837">
        <w:rPr>
          <w:rFonts w:eastAsia="Osaka"/>
        </w:rPr>
        <w:fldChar w:fldCharType="separate"/>
      </w:r>
      <w:r w:rsidR="003423A9">
        <w:rPr>
          <w:rFonts w:eastAsia="Osaka"/>
          <w:position w:val="-5"/>
        </w:rPr>
        <w:pict w14:anchorId="450B400B">
          <v:shape id="_x0000_i1200"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3ACE&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33ACE&quot; wsp:rsidP=&quot;00333ACE&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rFonts w:eastAsia="Osaka"/>
        </w:rPr>
        <w:fldChar w:fldCharType="end"/>
      </w:r>
      <w:r w:rsidRPr="00F31837">
        <w:rPr>
          <w:rFonts w:eastAsia="Osaka"/>
        </w:rPr>
        <w:t xml:space="preserve"> is the number of slots in a 10 </w:t>
      </w:r>
      <w:proofErr w:type="spellStart"/>
      <w:r w:rsidRPr="00F31837">
        <w:rPr>
          <w:rFonts w:eastAsia="Osaka"/>
        </w:rPr>
        <w:t>ms</w:t>
      </w:r>
      <w:proofErr w:type="spellEnd"/>
      <w:r w:rsidRPr="00F31837">
        <w:rPr>
          <w:rFonts w:eastAsia="Osaka"/>
        </w:rPr>
        <w:t xml:space="preserve"> measurement interval. </w:t>
      </w:r>
    </w:p>
    <w:p w14:paraId="79329BD5" w14:textId="66737A77" w:rsidR="00F31837" w:rsidRPr="00F31837" w:rsidRDefault="00F31837" w:rsidP="00F31837">
      <w:r w:rsidRPr="00F31837">
        <w:fldChar w:fldCharType="begin"/>
      </w:r>
      <w:r w:rsidRPr="00F31837">
        <w:instrText xml:space="preserve"> QUOTE </w:instrText>
      </w:r>
      <w:r w:rsidR="003423A9">
        <w:rPr>
          <w:position w:val="-5"/>
        </w:rPr>
        <w:pict w14:anchorId="37D9363D">
          <v:shape id="_x0000_i1201"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0583&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00583&quot; wsp:rsidP=&quot;00A005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instrText xml:space="preserve"> </w:instrText>
      </w:r>
      <w:r w:rsidRPr="00F31837">
        <w:fldChar w:fldCharType="separate"/>
      </w:r>
      <w:r w:rsidR="003423A9">
        <w:rPr>
          <w:position w:val="-5"/>
        </w:rPr>
        <w:pict w14:anchorId="092B8AAB">
          <v:shape id="_x0000_i1202"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0583&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00583&quot; wsp:rsidP=&quot;00A005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fldChar w:fldCharType="end"/>
      </w:r>
      <w:r w:rsidRPr="00F31837">
        <w:t xml:space="preserve"> is </w:t>
      </w:r>
      <w:r w:rsidRPr="00F31837">
        <w:rPr>
          <w:rFonts w:eastAsia="×–¾’©‘Ì"/>
        </w:rPr>
        <w:t>derived by:</w:t>
      </w:r>
      <w:r w:rsidRPr="00F31837">
        <w:t xml:space="preserve"> Square the EVM results in each 10 </w:t>
      </w:r>
      <w:proofErr w:type="spellStart"/>
      <w:r w:rsidRPr="00F31837">
        <w:t>ms</w:t>
      </w:r>
      <w:proofErr w:type="spellEnd"/>
      <w:r w:rsidRPr="00F31837">
        <w:t xml:space="preserve"> measurement interval. Sum the squares, divide the sum by the number of EVM relevant locations, </w:t>
      </w:r>
      <w:proofErr w:type="gramStart"/>
      <w:r w:rsidRPr="00F31837">
        <w:t>square-root</w:t>
      </w:r>
      <w:proofErr w:type="gramEnd"/>
      <w:r w:rsidRPr="00F31837">
        <w:t xml:space="preserve"> the quotient (RMS).</w:t>
      </w:r>
    </w:p>
    <w:p w14:paraId="25912D2C" w14:textId="113D53FD" w:rsidR="00F31837" w:rsidRPr="00F31837" w:rsidRDefault="00F31837" w:rsidP="00F31837">
      <w:pPr>
        <w:keepLines/>
        <w:tabs>
          <w:tab w:val="center" w:pos="4536"/>
          <w:tab w:val="right" w:pos="9072"/>
        </w:tabs>
        <w:jc w:val="center"/>
        <w:rPr>
          <w:noProof/>
          <w:lang w:val="sv-FI"/>
        </w:rPr>
      </w:pPr>
      <w:r w:rsidRPr="00F31837">
        <w:tab/>
      </w:r>
      <w:r w:rsidRPr="00F31837">
        <w:rPr>
          <w:lang w:val="sv-FI" w:eastAsia="ko-KR"/>
        </w:rPr>
        <w:fldChar w:fldCharType="begin"/>
      </w:r>
      <w:r w:rsidRPr="00F31837">
        <w:rPr>
          <w:lang w:val="sv-FI" w:eastAsia="ko-KR"/>
        </w:rPr>
        <w:instrText xml:space="preserve"> QUOTE </w:instrText>
      </w:r>
      <w:r w:rsidR="003423A9">
        <w:rPr>
          <w:position w:val="-32"/>
        </w:rPr>
        <w:pict w14:anchorId="1F6808D7">
          <v:shape id="_x0000_i1203" type="#_x0000_t75" style="width:171.9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9D6&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9D6&quot; wsp:rsidP=&quot;003239D6&quot;&gt;&lt;m:oMathPara&gt;&lt;m:oMath&gt;&lt;m:sSub&gt;&lt;m:sSubPr&gt;&lt;m:ctrlPr&gt;&lt;w:rPr&gt;&lt;w:rFonts w:ascii=&quot;Cambria Math&quot; w:fareast=&quot;ÂÃ—â€“Â¾â€™Â©â€˜ÃŒ&quot; w:h-ansi=&quot;Cambria Math&quot;/&gt;&lt;wx:font wx:val=&quot;Cambria Math&quot;/&gt;&lt;w:i/&gt;&lt;w:noProof/&gt;&lt;/w:rPr&gt;&lt;/m:ctrlPr&gt;&lt;/m:sSubPr&gt;&lt;m:e&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31837">
        <w:rPr>
          <w:lang w:val="sv-FI" w:eastAsia="ko-KR"/>
        </w:rPr>
        <w:instrText xml:space="preserve"> </w:instrText>
      </w:r>
      <w:r w:rsidRPr="00F31837">
        <w:rPr>
          <w:lang w:val="sv-FI" w:eastAsia="ko-KR"/>
        </w:rPr>
        <w:fldChar w:fldCharType="separate"/>
      </w:r>
      <w:r w:rsidR="003423A9">
        <w:rPr>
          <w:position w:val="-32"/>
        </w:rPr>
        <w:pict w14:anchorId="57667903">
          <v:shape id="_x0000_i1204" type="#_x0000_t75" style="width:171.9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9D6&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9D6&quot; wsp:rsidP=&quot;003239D6&quot;&gt;&lt;m:oMathPara&gt;&lt;m:oMath&gt;&lt;m:sSub&gt;&lt;m:sSubPr&gt;&lt;m:ctrlPr&gt;&lt;w:rPr&gt;&lt;w:rFonts w:ascii=&quot;Cambria Math&quot; w:fareast=&quot;ÂÃ—â€“Â¾â€™Â©â€˜ÃŒ&quot; w:h-ansi=&quot;Cambria Math&quot;/&gt;&lt;wx:font wx:val=&quot;Cambria Math&quot;/&gt;&lt;w:i/&gt;&lt;w:noProof/&gt;&lt;/w:rPr&gt;&lt;/m:ctrlPr&gt;&lt;/m:sSubPr&gt;&lt;m:e&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31837">
        <w:rPr>
          <w:lang w:val="sv-FI" w:eastAsia="ko-KR"/>
        </w:rPr>
        <w:fldChar w:fldCharType="end"/>
      </w:r>
      <w:r w:rsidRPr="00F31837">
        <w:rPr>
          <w:lang w:val="sv-FI" w:eastAsia="ko-KR"/>
        </w:rPr>
        <w:tab/>
      </w:r>
    </w:p>
    <w:p w14:paraId="4D7EAEF3" w14:textId="62AC23E3" w:rsidR="00F31837" w:rsidRPr="00F31837" w:rsidRDefault="00F31837" w:rsidP="00F31837">
      <w:pPr>
        <w:overflowPunct w:val="0"/>
        <w:autoSpaceDE w:val="0"/>
        <w:autoSpaceDN w:val="0"/>
        <w:adjustRightInd w:val="0"/>
        <w:textAlignment w:val="baseline"/>
        <w:rPr>
          <w:lang w:eastAsia="ko-KR"/>
        </w:rPr>
      </w:pPr>
      <w:r w:rsidRPr="00F31837">
        <w:rPr>
          <w:iCs/>
          <w:lang w:eastAsia="ko-KR"/>
        </w:rPr>
        <w:t xml:space="preserve">Where </w:t>
      </w:r>
      <w:r w:rsidRPr="00F31837">
        <w:rPr>
          <w:lang w:eastAsia="ko-KR"/>
        </w:rPr>
        <w:fldChar w:fldCharType="begin"/>
      </w:r>
      <w:r w:rsidRPr="00F31837">
        <w:rPr>
          <w:lang w:eastAsia="ko-KR"/>
        </w:rPr>
        <w:instrText xml:space="preserve"> QUOTE </w:instrText>
      </w:r>
      <w:r w:rsidR="003423A9">
        <w:rPr>
          <w:position w:val="-5"/>
        </w:rPr>
        <w:pict w14:anchorId="30FA8B09">
          <v:shape id="_x0000_i1205"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751&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7751&quot; wsp:rsidP=&quot;0026775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rPr>
          <w:lang w:eastAsia="ko-KR"/>
        </w:rPr>
        <w:instrText xml:space="preserve"> </w:instrText>
      </w:r>
      <w:r w:rsidRPr="00F31837">
        <w:rPr>
          <w:lang w:eastAsia="ko-KR"/>
        </w:rPr>
        <w:fldChar w:fldCharType="separate"/>
      </w:r>
      <w:r w:rsidR="003423A9">
        <w:rPr>
          <w:position w:val="-5"/>
        </w:rPr>
        <w:pict w14:anchorId="25A5BF64">
          <v:shape id="_x0000_i1206" type="#_x0000_t75" style="width:9.9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751&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67751&quot; wsp:rsidP=&quot;0026775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31837">
        <w:rPr>
          <w:lang w:eastAsia="ko-KR"/>
        </w:rPr>
        <w:fldChar w:fldCharType="end"/>
      </w:r>
      <w:r w:rsidRPr="00F31837">
        <w:rPr>
          <w:lang w:eastAsia="ko-KR"/>
        </w:rPr>
        <w:t xml:space="preserve"> is the number of resource blocks with the considered modulation scheme in slot </w:t>
      </w:r>
      <w:proofErr w:type="gramStart"/>
      <w:r w:rsidRPr="00F31837">
        <w:rPr>
          <w:i/>
          <w:lang w:eastAsia="ko-KR"/>
        </w:rPr>
        <w:t>i</w:t>
      </w:r>
      <w:r w:rsidRPr="00F31837">
        <w:rPr>
          <w:lang w:eastAsia="ko-KR"/>
        </w:rPr>
        <w:t>.</w:t>
      </w:r>
      <w:proofErr w:type="gramEnd"/>
    </w:p>
    <w:p w14:paraId="100A8270" w14:textId="1BA67C2B" w:rsidR="00F31837" w:rsidRPr="00F31837" w:rsidRDefault="00F31837" w:rsidP="00F31837">
      <w:r w:rsidRPr="00F31837">
        <w:t xml:space="preserve">The </w:t>
      </w:r>
      <w:r w:rsidRPr="00F31837">
        <w:fldChar w:fldCharType="begin"/>
      </w:r>
      <w:r w:rsidRPr="00F31837">
        <w:instrText xml:space="preserve"> QUOTE </w:instrText>
      </w:r>
      <w:r w:rsidR="003423A9">
        <w:rPr>
          <w:position w:val="-5"/>
        </w:rPr>
        <w:pict w14:anchorId="4D7741DD">
          <v:shape id="_x0000_i1207"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749&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2749&quot; wsp:rsidP=&quot;005F274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31837">
        <w:instrText xml:space="preserve"> </w:instrText>
      </w:r>
      <w:r w:rsidRPr="00F31837">
        <w:fldChar w:fldCharType="separate"/>
      </w:r>
      <w:r w:rsidR="003423A9">
        <w:rPr>
          <w:position w:val="-5"/>
        </w:rPr>
        <w:pict w14:anchorId="46828E53">
          <v:shape id="_x0000_i1208"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749&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2749&quot; wsp:rsidP=&quot;005F274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31837">
        <w:fldChar w:fldCharType="end"/>
      </w:r>
      <w:r w:rsidRPr="00F31837">
        <w:t xml:space="preserve"> is calculated, using the maximum of </w:t>
      </w:r>
      <w:r w:rsidRPr="00F31837">
        <w:fldChar w:fldCharType="begin"/>
      </w:r>
      <w:r w:rsidRPr="00F31837">
        <w:instrText xml:space="preserve"> QUOTE </w:instrText>
      </w:r>
      <w:r w:rsidR="003423A9">
        <w:rPr>
          <w:position w:val="-5"/>
        </w:rPr>
        <w:pict w14:anchorId="74F3220E">
          <v:shape id="_x0000_i1209"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874&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02874&quot; wsp:rsidP=&quot;0000287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instrText xml:space="preserve"> </w:instrText>
      </w:r>
      <w:r w:rsidRPr="00F31837">
        <w:fldChar w:fldCharType="separate"/>
      </w:r>
      <w:r w:rsidR="003423A9">
        <w:rPr>
          <w:position w:val="-5"/>
        </w:rPr>
        <w:pict w14:anchorId="73970573">
          <v:shape id="_x0000_i1210" type="#_x0000_t75" style="width:38.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874&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02874&quot; wsp:rsidP=&quot;0000287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31837">
        <w:fldChar w:fldCharType="end"/>
      </w:r>
      <w:r w:rsidRPr="00F31837">
        <w:t xml:space="preserve"> at the window </w:t>
      </w:r>
      <w:r w:rsidRPr="00F31837">
        <w:rPr>
          <w:i/>
        </w:rPr>
        <w:t>W</w:t>
      </w:r>
      <w:r w:rsidRPr="00F31837">
        <w:t xml:space="preserve"> extremities. Thus </w:t>
      </w:r>
      <w:r w:rsidRPr="00F31837">
        <w:fldChar w:fldCharType="begin"/>
      </w:r>
      <w:r w:rsidRPr="00F31837">
        <w:instrText xml:space="preserve"> QUOTE </w:instrText>
      </w:r>
      <w:r w:rsidR="003423A9">
        <w:rPr>
          <w:position w:val="-6"/>
        </w:rPr>
        <w:pict w14:anchorId="24D129B8">
          <v:shape id="_x0000_i1211" type="#_x0000_t75" style="width:4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803&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803&quot; wsp:rsidP=&quot;003B280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instrText xml:space="preserve"> </w:instrText>
      </w:r>
      <w:r w:rsidRPr="00F31837">
        <w:fldChar w:fldCharType="separate"/>
      </w:r>
      <w:r w:rsidR="003423A9">
        <w:rPr>
          <w:position w:val="-6"/>
        </w:rPr>
        <w:pict w14:anchorId="7F270CEF">
          <v:shape id="_x0000_i1212" type="#_x0000_t75" style="width:4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803&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803&quot; wsp:rsidP=&quot;003B280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31837">
        <w:fldChar w:fldCharType="end"/>
      </w:r>
      <w:r w:rsidRPr="00F31837">
        <w:t xml:space="preserve"> is calculated using </w:t>
      </w:r>
      <w:r w:rsidRPr="00F31837">
        <w:fldChar w:fldCharType="begin"/>
      </w:r>
      <w:r w:rsidRPr="00F31837">
        <w:instrText xml:space="preserve"> QUOTE </w:instrText>
      </w:r>
      <w:r w:rsidR="003423A9">
        <w:rPr>
          <w:position w:val="-5"/>
        </w:rPr>
        <w:pict w14:anchorId="60BACD18">
          <v:shape id="_x0000_i1213"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607E&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607E&quot; wsp:rsidP=&quot;0083607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31837">
        <w:instrText xml:space="preserve"> </w:instrText>
      </w:r>
      <w:r w:rsidRPr="00F31837">
        <w:fldChar w:fldCharType="separate"/>
      </w:r>
      <w:r w:rsidR="003423A9">
        <w:rPr>
          <w:position w:val="-5"/>
        </w:rPr>
        <w:pict w14:anchorId="0B3A7B34">
          <v:shape id="_x0000_i1214"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607E&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3607E&quot; wsp:rsidP=&quot;0083607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31837">
        <w:fldChar w:fldCharType="end"/>
      </w:r>
      <w:r w:rsidRPr="00F31837">
        <w:t xml:space="preserve"> and </w:t>
      </w:r>
      <w:r w:rsidRPr="00F31837">
        <w:rPr>
          <w:rFonts w:eastAsia="×–¾’©‘Ì"/>
        </w:rPr>
        <w:fldChar w:fldCharType="begin"/>
      </w:r>
      <w:r w:rsidRPr="00F31837">
        <w:rPr>
          <w:rFonts w:eastAsia="×–¾’©‘Ì"/>
        </w:rPr>
        <w:instrText xml:space="preserve"> QUOTE </w:instrText>
      </w:r>
      <w:r w:rsidR="003423A9">
        <w:rPr>
          <w:position w:val="-6"/>
        </w:rPr>
        <w:pict w14:anchorId="5040C5E9">
          <v:shape id="_x0000_i1215" type="#_x0000_t75" style="width:43.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0339&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0339&quot; wsp:rsidP=&quot;00E50339&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rPr>
        <w:instrText xml:space="preserve"> </w:instrText>
      </w:r>
      <w:r w:rsidRPr="00F31837">
        <w:rPr>
          <w:rFonts w:eastAsia="×–¾’©‘Ì"/>
        </w:rPr>
        <w:fldChar w:fldCharType="separate"/>
      </w:r>
      <w:r w:rsidR="003423A9">
        <w:rPr>
          <w:position w:val="-6"/>
        </w:rPr>
        <w:pict w14:anchorId="07ABAE69">
          <v:shape id="_x0000_i1216" type="#_x0000_t75" style="width:43.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0339&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0339&quot; wsp:rsidP=&quot;00E50339&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31837">
        <w:rPr>
          <w:rFonts w:eastAsia="×–¾’©‘Ì"/>
        </w:rPr>
        <w:fldChar w:fldCharType="end"/>
      </w:r>
      <w:r w:rsidRPr="00F31837">
        <w:rPr>
          <w:rFonts w:eastAsia="×–¾’©‘Ì"/>
        </w:rPr>
        <w:t xml:space="preserve"> i</w:t>
      </w:r>
      <w:r w:rsidRPr="00F31837">
        <w:t xml:space="preserve">s calculated using </w:t>
      </w:r>
      <w:r w:rsidRPr="00F31837">
        <w:fldChar w:fldCharType="begin"/>
      </w:r>
      <w:r w:rsidRPr="00F31837">
        <w:instrText xml:space="preserve"> QUOTE </w:instrText>
      </w:r>
      <w:r w:rsidR="003423A9">
        <w:rPr>
          <w:position w:val="-5"/>
        </w:rPr>
        <w:pict w14:anchorId="1BBAF8B2">
          <v:shape id="_x0000_i1217"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3773E&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773E&quot; wsp:rsidP=&quot;0043773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instrText xml:space="preserve"> </w:instrText>
      </w:r>
      <w:r w:rsidRPr="00F31837">
        <w:fldChar w:fldCharType="separate"/>
      </w:r>
      <w:r w:rsidR="003423A9">
        <w:rPr>
          <w:position w:val="-5"/>
        </w:rPr>
        <w:pict w14:anchorId="1A5B04DA">
          <v:shape id="_x0000_i1218" type="#_x0000_t75" style="width:32.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3773E&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3773E&quot; wsp:rsidP=&quot;0043773E&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31837">
        <w:fldChar w:fldCharType="end"/>
      </w:r>
      <w:r w:rsidRPr="00F31837">
        <w:t xml:space="preserve"> (</w:t>
      </w:r>
      <w:r w:rsidRPr="00F31837">
        <w:rPr>
          <w:i/>
        </w:rPr>
        <w:t>l</w:t>
      </w:r>
      <w:r w:rsidRPr="00F31837">
        <w:t xml:space="preserve"> and </w:t>
      </w:r>
      <w:r w:rsidRPr="00F31837">
        <w:rPr>
          <w:i/>
        </w:rPr>
        <w:t>h</w:t>
      </w:r>
      <w:r w:rsidRPr="00F31837">
        <w:t xml:space="preserve">, low and high; where low is the timing </w:t>
      </w:r>
      <w:r w:rsidRPr="00F31837">
        <w:rPr>
          <w:noProof/>
        </w:rPr>
        <w:fldChar w:fldCharType="begin"/>
      </w:r>
      <w:r w:rsidRPr="00F31837">
        <w:rPr>
          <w:noProof/>
        </w:rPr>
        <w:instrText xml:space="preserve"> QUOTE </w:instrText>
      </w:r>
      <w:r w:rsidR="003423A9">
        <w:rPr>
          <w:position w:val="-5"/>
        </w:rPr>
        <w:pict w14:anchorId="01600C30">
          <v:shape id="_x0000_i1219"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B5645&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B5645&quot; wsp:rsidP=&quot;007B564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rPr>
          <w:noProof/>
        </w:rPr>
        <w:instrText xml:space="preserve"> </w:instrText>
      </w:r>
      <w:r w:rsidRPr="00F31837">
        <w:rPr>
          <w:noProof/>
        </w:rPr>
        <w:fldChar w:fldCharType="separate"/>
      </w:r>
      <w:r w:rsidR="003423A9">
        <w:rPr>
          <w:position w:val="-5"/>
        </w:rPr>
        <w:pict w14:anchorId="589B7AB9">
          <v:shape id="_x0000_i1220"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B5645&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B5645&quot; wsp:rsidP=&quot;007B564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31837">
        <w:rPr>
          <w:noProof/>
        </w:rPr>
        <w:fldChar w:fldCharType="end"/>
      </w:r>
      <w:r w:rsidRPr="00F31837">
        <w:rPr>
          <w:noProof/>
        </w:rPr>
        <w:t xml:space="preserve"> and and high is the timing </w:t>
      </w:r>
      <w:r w:rsidRPr="00F31837">
        <w:rPr>
          <w:noProof/>
        </w:rPr>
        <w:fldChar w:fldCharType="begin"/>
      </w:r>
      <w:r w:rsidRPr="00F31837">
        <w:rPr>
          <w:noProof/>
        </w:rPr>
        <w:instrText xml:space="preserve"> QUOTE </w:instrText>
      </w:r>
      <w:r w:rsidR="003423A9">
        <w:rPr>
          <w:position w:val="-5"/>
        </w:rPr>
        <w:pict w14:anchorId="3C9618B7">
          <v:shape id="_x0000_i1221"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271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7271F&quot; wsp:rsidP=&quot;0067271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noProof/>
        </w:rPr>
        <w:instrText xml:space="preserve"> </w:instrText>
      </w:r>
      <w:r w:rsidRPr="00F31837">
        <w:rPr>
          <w:noProof/>
        </w:rPr>
        <w:fldChar w:fldCharType="separate"/>
      </w:r>
      <w:r w:rsidR="003423A9">
        <w:rPr>
          <w:position w:val="-5"/>
        </w:rPr>
        <w:pict w14:anchorId="1D88941A">
          <v:shape id="_x0000_i1222" type="#_x0000_t75" style="width:51.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271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7271F&quot; wsp:rsidP=&quot;0067271F&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31837">
        <w:rPr>
          <w:noProof/>
        </w:rPr>
        <w:fldChar w:fldCharType="end"/>
      </w:r>
      <w:r w:rsidRPr="00F31837">
        <w:rPr>
          <w:noProof/>
        </w:rPr>
        <w:t>)</w:t>
      </w:r>
      <w:r w:rsidRPr="00F31837">
        <w:t>.</w:t>
      </w:r>
    </w:p>
    <w:p w14:paraId="7E3AB436" w14:textId="6EBA4D05" w:rsidR="00F31837" w:rsidRPr="00F31837" w:rsidRDefault="00F31837" w:rsidP="00F31837">
      <w:pPr>
        <w:keepLines/>
        <w:tabs>
          <w:tab w:val="center" w:pos="4536"/>
          <w:tab w:val="right" w:pos="9072"/>
        </w:tabs>
        <w:jc w:val="center"/>
        <w:rPr>
          <w:iCs/>
          <w:noProof/>
        </w:rPr>
      </w:pPr>
      <w:r w:rsidRPr="00F31837">
        <w:tab/>
      </w:r>
      <w:r w:rsidRPr="00F31837">
        <w:fldChar w:fldCharType="begin"/>
      </w:r>
      <w:r w:rsidRPr="00F31837">
        <w:instrText xml:space="preserve"> QUOTE </w:instrText>
      </w:r>
      <w:r w:rsidR="003423A9">
        <w:rPr>
          <w:position w:val="-12"/>
        </w:rPr>
        <w:pict w14:anchorId="22D1625C">
          <v:shape id="_x0000_i1223" type="#_x0000_t75" style="width:167.7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173DB&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173DB&quot; wsp:rsidP=&quot;004173DB&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noProof/&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noProof/&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31837">
        <w:instrText xml:space="preserve"> </w:instrText>
      </w:r>
      <w:r w:rsidRPr="00F31837">
        <w:fldChar w:fldCharType="separate"/>
      </w:r>
      <w:r w:rsidR="003423A9">
        <w:rPr>
          <w:position w:val="-12"/>
        </w:rPr>
        <w:pict w14:anchorId="2793DE0C">
          <v:shape id="_x0000_i1224" type="#_x0000_t75" style="width:167.75pt;height:16.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173DB&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173DB&quot; wsp:rsidP=&quot;004173DB&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noProof/&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noProof/&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noProof/&gt;&lt;/w:rPr&gt;&lt;m:t&gt;EVM&lt;/m:t&gt;&lt;/m:r&gt;&lt;/m:e&gt;&lt;/m:acc&gt;&lt;/m:e&gt;&lt;m:sub&gt;&lt;m:r&gt;&lt;m:rPr&gt;&lt;m:nor/&gt;&lt;/m:rPr&gt;&lt;w:rPr&gt;&lt;w:rFonts w:ascii=&quot;Cambria Math&quot; w:fareast=&quot;ÂÃ—â€“Â¾â€™Â©â€˜ÃŒ&quot; w:h-ansi=&quot;Cambria Math&quot;/&gt;&lt;wx:font wx:val=&quot;Cambria Math&quot;/&gt;&lt;w:noProof/&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31837">
        <w:fldChar w:fldCharType="end"/>
      </w:r>
      <w:r w:rsidRPr="00F31837">
        <w:tab/>
      </w:r>
    </w:p>
    <w:p w14:paraId="2D207E4B" w14:textId="7D841EC2" w:rsidR="00F31837" w:rsidRPr="00F31837" w:rsidRDefault="00F31837" w:rsidP="00F31837">
      <w:proofErr w:type="gramStart"/>
      <w:r w:rsidRPr="00F31837">
        <w:lastRenderedPageBreak/>
        <w:t>In order to</w:t>
      </w:r>
      <w:proofErr w:type="gramEnd"/>
      <w:r w:rsidRPr="00F31837">
        <w:t xml:space="preserve"> unite at least </w:t>
      </w:r>
      <w:r w:rsidRPr="00F31837">
        <w:rPr>
          <w:lang w:eastAsia="ko-KR"/>
        </w:rPr>
        <w:fldChar w:fldCharType="begin"/>
      </w:r>
      <w:r w:rsidRPr="00F31837">
        <w:rPr>
          <w:lang w:eastAsia="ko-KR"/>
        </w:rPr>
        <w:instrText xml:space="preserve"> QUOTE </w:instrText>
      </w:r>
      <w:r w:rsidR="003423A9">
        <w:rPr>
          <w:position w:val="-5"/>
        </w:rPr>
        <w:pict w14:anchorId="310D1AF1">
          <v:shape id="_x0000_i1225"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39EF&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D39EF&quot; wsp:rsidP=&quot;003D39E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lang w:eastAsia="ko-KR"/>
        </w:rPr>
        <w:instrText xml:space="preserve"> </w:instrText>
      </w:r>
      <w:r w:rsidRPr="00F31837">
        <w:rPr>
          <w:lang w:eastAsia="ko-KR"/>
        </w:rPr>
        <w:fldChar w:fldCharType="separate"/>
      </w:r>
      <w:r w:rsidR="003423A9">
        <w:rPr>
          <w:position w:val="-5"/>
        </w:rPr>
        <w:pict w14:anchorId="201F5C9A">
          <v:shape id="_x0000_i1226" type="#_x0000_t75" style="width:14.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39EF&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D39EF&quot; wsp:rsidP=&quot;003D39E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31837">
        <w:rPr>
          <w:lang w:eastAsia="ko-KR"/>
        </w:rPr>
        <w:fldChar w:fldCharType="end"/>
      </w:r>
      <w:r w:rsidRPr="00F31837">
        <w:rPr>
          <w:lang w:eastAsia="ko-KR"/>
        </w:rPr>
        <w:t xml:space="preserve"> slots</w:t>
      </w:r>
      <w:r w:rsidRPr="00F31837">
        <w:t xml:space="preserve">, consider the minimum integer number of 10 </w:t>
      </w:r>
      <w:proofErr w:type="spellStart"/>
      <w:r w:rsidRPr="00F31837">
        <w:t>ms</w:t>
      </w:r>
      <w:proofErr w:type="spellEnd"/>
      <w:r w:rsidRPr="00F31837">
        <w:t xml:space="preserve"> measurement intervals, where </w:t>
      </w:r>
      <w:r w:rsidRPr="00F31837">
        <w:rPr>
          <w:lang w:eastAsia="ko-KR"/>
        </w:rPr>
        <w:fldChar w:fldCharType="begin"/>
      </w:r>
      <w:r w:rsidRPr="00F31837">
        <w:rPr>
          <w:lang w:eastAsia="ko-KR"/>
        </w:rPr>
        <w:instrText xml:space="preserve"> QUOTE </w:instrText>
      </w:r>
      <w:r w:rsidR="003423A9">
        <w:rPr>
          <w:position w:val="-6"/>
        </w:rPr>
        <w:pict w14:anchorId="33FF0DD6">
          <v:shape id="_x0000_i1227" type="#_x0000_t75" style="width:29.2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87E7E&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7E7E&quot; wsp:rsidP=&quot;00387E7E&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31837">
        <w:rPr>
          <w:lang w:eastAsia="ko-KR"/>
        </w:rPr>
        <w:instrText xml:space="preserve"> </w:instrText>
      </w:r>
      <w:r w:rsidRPr="00F31837">
        <w:rPr>
          <w:lang w:eastAsia="ko-KR"/>
        </w:rPr>
        <w:fldChar w:fldCharType="separate"/>
      </w:r>
      <w:r w:rsidR="003423A9">
        <w:rPr>
          <w:position w:val="-6"/>
        </w:rPr>
        <w:pict w14:anchorId="0261D063">
          <v:shape id="_x0000_i1228" type="#_x0000_t75" style="width:29.2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87E7E&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7E7E&quot; wsp:rsidP=&quot;00387E7E&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31837">
        <w:rPr>
          <w:lang w:eastAsia="ko-KR"/>
        </w:rPr>
        <w:fldChar w:fldCharType="end"/>
      </w:r>
      <w:r w:rsidRPr="00F31837">
        <w:rPr>
          <w:lang w:eastAsia="ko-KR"/>
        </w:rPr>
        <w:t xml:space="preserve"> is determined by</w:t>
      </w:r>
      <w:r w:rsidRPr="00F31837">
        <w:t>.</w:t>
      </w:r>
    </w:p>
    <w:p w14:paraId="5299D4B1" w14:textId="2E65D8E5" w:rsidR="00F31837" w:rsidRPr="00F31837" w:rsidRDefault="00F31837" w:rsidP="00F31837">
      <w:pPr>
        <w:keepLines/>
        <w:tabs>
          <w:tab w:val="center" w:pos="4536"/>
          <w:tab w:val="right" w:pos="9072"/>
        </w:tabs>
        <w:rPr>
          <w:rFonts w:eastAsia="×–¾’©‘Ì"/>
          <w:noProof/>
        </w:rPr>
      </w:pPr>
      <w:r w:rsidRPr="00F31837">
        <w:rPr>
          <w:noProof/>
          <w:lang w:eastAsia="ko-KR"/>
        </w:rPr>
        <w:tab/>
      </w:r>
      <w:r w:rsidRPr="00F31837">
        <w:rPr>
          <w:noProof/>
          <w:lang w:eastAsia="ko-KR"/>
        </w:rPr>
        <w:fldChar w:fldCharType="begin"/>
      </w:r>
      <w:r w:rsidRPr="00F31837">
        <w:rPr>
          <w:noProof/>
          <w:lang w:eastAsia="ko-KR"/>
        </w:rPr>
        <w:instrText xml:space="preserve"> QUOTE </w:instrText>
      </w:r>
      <w:r w:rsidR="003423A9">
        <w:rPr>
          <w:position w:val="-15"/>
        </w:rPr>
        <w:pict w14:anchorId="5E65F3E4">
          <v:shape id="_x0000_i1229" type="#_x0000_t75" style="width:80.1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25B1B&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5B1B&quot; wsp:rsidP=&quot;00325B1B&quot;&gt;&lt;m:oMathPara&gt;&lt;m:oMath&gt;&lt;m:sSub&gt;&lt;m:sSubPr&gt;&lt;m:ctrlPr&gt;&lt;w:rPr&gt;&lt;w:rFonts w:ascii=&quot;Cambria Math&quot; w:h-ansi=&quot;Cambria Math&quot;/&gt;&lt;wx:font wx:val=&quot;Cambria Math&quot;/&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frame&lt;/m:t&gt;&lt;/m:r&gt;&lt;/m:sub&gt;&lt;/m:sSub&gt;&lt;m:r&gt;&lt;m:rPr&gt;&lt;m:sty m:val=&quot;p&quot;/&gt;&lt;/m:rPr&gt;&lt;w:rPr&gt;&lt;w:rFonts w:ascii=&quot;Cambria Math&quot; w:h-ansi=&quot;Cambria Math&quot;/&gt;&lt;wx:font wx:val=&quot;Cambria Math&quot;/&gt;&lt;w:noProof/&gt;&lt;w:lang w:fareast=&quot;KO&quot;/&gt;&lt;/w:rPr&gt;&lt;m:t&gt;=&lt;/m:t&gt;&lt;/m:r&gt;&lt;m:d&gt;&lt;m:dPr&gt;&lt;m:begChr m:val=&quot;âŒˆ&quot;/&gt;&lt;m:endChr m:val=&quot;âŒ‰&quot;/&gt;&lt;m:ctrlPr&gt;&lt;w:rPr&gt;&lt;w:rFonts w:ascii=&quot;Cambria Math&quot; w:h-ansi=&quot;Cambria Math&quot;/&gt;&lt;wx:font wx:val=&quot;Cambria Math&quot;/&gt;&lt;w:noProof/&gt;&lt;w:lang w:fareast=&quot;KO&quot;/&gt;&lt;/w:rPr&gt;&lt;/m:ctrlPr&gt;&lt;/m:dPr&gt;&lt;m:e&gt;&lt;m:f&gt;&lt;m:fPr&gt;&lt;m:ctrlPr&gt;&lt;w:rPr&gt;&lt;w:rFonts w:ascii=&quot;Cambria Math&quot; w:h-ansi=&quot;Cambria Math&quot;/&gt;&lt;wx:font wx:val=&quot;Cambria Math&quot;/&gt;&lt;w:noProof/&gt;&lt;w:lang w:fareast=&quot;KO&quot;/&gt;&lt;/w:rPr&gt;&lt;/m:ctrlPr&gt;&lt;/m:fPr&gt;&lt;m:num&gt;&lt;m:r&gt;&lt;m:rPr&gt;&lt;m:sty m:val=&quot;p&quot;/&gt;&lt;/m:rPr&gt;&lt;w:rPr&gt;&lt;w:rFonts w:ascii=&quot;Cambria Math&quot; w:h-ansi=&quot;Cambria Math&quot;/&gt;&lt;wx:font wx:val=&quot;Cambria Math&quot;/&gt;&lt;w:noProof/&gt;&lt;w:lang w:fareast=&quot;KO&quot;/&gt;&lt;/w:rPr&gt;&lt;m:t&gt;10&lt;/m:t&gt;&lt;/m:r&gt;&lt;m:r&gt;&lt;m:rPr&gt;&lt;m:sty m:val=&quot;p&quot;/&gt;&lt;/m:rPr&gt;&lt;w:rPr&gt;&lt;w:rFonts w:ascii=&quot;Cambria Math&quot; w:fareast=&quot;ÂÃ—â€“Â¾â€™Â©â€˜ÃŒ&quot; w:h-ansi=&quot;Cambria Math&quot;/&gt;&lt;wx:font wx:val=&quot;Cambria Math&quot;/&gt;&lt;w:noProof/&gt;&lt;w:lang w:fareast=&quot;KO&quot;/&gt;&lt;/w:rPr&gt;&lt;m:t&gt;Ã—&lt;/m:t&gt;&lt;/m:r&gt;&lt;m:sSub&gt;&lt;m:sSubPr&gt;&lt;m:ctrlPr&gt;&lt;w:rPr&gt;&lt;w:rFonts w:ascii=&quot;Cambria Math&quot; w:fareast=&quot;ÂÃ—â€“Â¾â€™Â©â€˜ÃŒ&quot; w:h-ansi=&quot;Cambria Math&quot;/&gt;&lt;wx:font wx:val=&quot;Cambria Math&quot;/&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31837">
        <w:rPr>
          <w:noProof/>
          <w:lang w:eastAsia="ko-KR"/>
        </w:rPr>
        <w:instrText xml:space="preserve"> </w:instrText>
      </w:r>
      <w:r w:rsidRPr="00F31837">
        <w:rPr>
          <w:noProof/>
          <w:lang w:eastAsia="ko-KR"/>
        </w:rPr>
        <w:fldChar w:fldCharType="separate"/>
      </w:r>
      <w:r w:rsidR="003423A9">
        <w:rPr>
          <w:position w:val="-15"/>
        </w:rPr>
        <w:pict w14:anchorId="06CAD54F">
          <v:shape id="_x0000_i1230" type="#_x0000_t75" style="width:80.1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25B1B&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5B1B&quot; wsp:rsidP=&quot;00325B1B&quot;&gt;&lt;m:oMathPara&gt;&lt;m:oMath&gt;&lt;m:sSub&gt;&lt;m:sSubPr&gt;&lt;m:ctrlPr&gt;&lt;w:rPr&gt;&lt;w:rFonts w:ascii=&quot;Cambria Math&quot; w:h-ansi=&quot;Cambria Math&quot;/&gt;&lt;wx:font wx:val=&quot;Cambria Math&quot;/&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frame&lt;/m:t&gt;&lt;/m:r&gt;&lt;/m:sub&gt;&lt;/m:sSub&gt;&lt;m:r&gt;&lt;m:rPr&gt;&lt;m:sty m:val=&quot;p&quot;/&gt;&lt;/m:rPr&gt;&lt;w:rPr&gt;&lt;w:rFonts w:ascii=&quot;Cambria Math&quot; w:h-ansi=&quot;Cambria Math&quot;/&gt;&lt;wx:font wx:val=&quot;Cambria Math&quot;/&gt;&lt;w:noProof/&gt;&lt;w:lang w:fareast=&quot;KO&quot;/&gt;&lt;/w:rPr&gt;&lt;m:t&gt;=&lt;/m:t&gt;&lt;/m:r&gt;&lt;m:d&gt;&lt;m:dPr&gt;&lt;m:begChr m:val=&quot;âŒˆ&quot;/&gt;&lt;m:endChr m:val=&quot;âŒ‰&quot;/&gt;&lt;m:ctrlPr&gt;&lt;w:rPr&gt;&lt;w:rFonts w:ascii=&quot;Cambria Math&quot; w:h-ansi=&quot;Cambria Math&quot;/&gt;&lt;wx:font wx:val=&quot;Cambria Math&quot;/&gt;&lt;w:noProof/&gt;&lt;w:lang w:fareast=&quot;KO&quot;/&gt;&lt;/w:rPr&gt;&lt;/m:ctrlPr&gt;&lt;/m:dPr&gt;&lt;m:e&gt;&lt;m:f&gt;&lt;m:fPr&gt;&lt;m:ctrlPr&gt;&lt;w:rPr&gt;&lt;w:rFonts w:ascii=&quot;Cambria Math&quot; w:h-ansi=&quot;Cambria Math&quot;/&gt;&lt;wx:font wx:val=&quot;Cambria Math&quot;/&gt;&lt;w:noProof/&gt;&lt;w:lang w:fareast=&quot;KO&quot;/&gt;&lt;/w:rPr&gt;&lt;/m:ctrlPr&gt;&lt;/m:fPr&gt;&lt;m:num&gt;&lt;m:r&gt;&lt;m:rPr&gt;&lt;m:sty m:val=&quot;p&quot;/&gt;&lt;/m:rPr&gt;&lt;w:rPr&gt;&lt;w:rFonts w:ascii=&quot;Cambria Math&quot; w:h-ansi=&quot;Cambria Math&quot;/&gt;&lt;wx:font wx:val=&quot;Cambria Math&quot;/&gt;&lt;w:noProof/&gt;&lt;w:lang w:fareast=&quot;KO&quot;/&gt;&lt;/w:rPr&gt;&lt;m:t&gt;10&lt;/m:t&gt;&lt;/m:r&gt;&lt;m:r&gt;&lt;m:rPr&gt;&lt;m:sty m:val=&quot;p&quot;/&gt;&lt;/m:rPr&gt;&lt;w:rPr&gt;&lt;w:rFonts w:ascii=&quot;Cambria Math&quot; w:fareast=&quot;ÂÃ—â€“Â¾â€™Â©â€˜ÃŒ&quot; w:h-ansi=&quot;Cambria Math&quot;/&gt;&lt;wx:font wx:val=&quot;Cambria Math&quot;/&gt;&lt;w:noProof/&gt;&lt;w:lang w:fareast=&quot;KO&quot;/&gt;&lt;/w:rPr&gt;&lt;m:t&gt;Ã—&lt;/m:t&gt;&lt;/m:r&gt;&lt;m:sSub&gt;&lt;m:sSubPr&gt;&lt;m:ctrlPr&gt;&lt;w:rPr&gt;&lt;w:rFonts w:ascii=&quot;Cambria Math&quot; w:fareast=&quot;ÂÃ—â€“Â¾â€™Â©â€˜ÃŒ&quot; w:h-ansi=&quot;Cambria Math&quot;/&gt;&lt;wx:font wx:val=&quot;Cambria Math&quot;/&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noProof/&gt;&lt;w:lang w:fareast=&quot;KO&quot;/&gt;&lt;/w:rPr&gt;&lt;/m:ctrlPr&gt;&lt;/m:sSubSup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dl&lt;/m:t&gt;&lt;/m:r&gt;&lt;/m:sub&gt;&lt;m:sup&gt;&lt;m:r&gt;&lt;w:rPr&gt;&lt;w:rFonts w:ascii=&quot;Cambria Math&quot; w:h-ansi=&quot;Cambria Math&quot;/&gt;&lt;wx:font wx:val=&quot;Cambria Math&quot;/&gt;&lt;w:i/&gt;&lt;w:noProof/&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31837">
        <w:rPr>
          <w:noProof/>
          <w:lang w:eastAsia="ko-KR"/>
        </w:rPr>
        <w:fldChar w:fldCharType="end"/>
      </w:r>
      <w:r w:rsidRPr="00F31837">
        <w:rPr>
          <w:noProof/>
          <w:lang w:eastAsia="ko-KR"/>
        </w:rPr>
        <w:tab/>
      </w:r>
    </w:p>
    <w:p w14:paraId="72817525" w14:textId="4C1DF21F" w:rsidR="00F31837" w:rsidRPr="00F31837" w:rsidRDefault="00F31837" w:rsidP="00F31837">
      <w:r w:rsidRPr="00F31837">
        <w:t xml:space="preserve">and </w:t>
      </w:r>
      <w:r w:rsidRPr="00F31837">
        <w:fldChar w:fldCharType="begin"/>
      </w:r>
      <w:r w:rsidRPr="00F31837">
        <w:instrText xml:space="preserve"> QUOTE </w:instrText>
      </w:r>
      <w:r w:rsidR="003423A9">
        <w:rPr>
          <w:position w:val="-5"/>
        </w:rPr>
        <w:pict w14:anchorId="1833CF53">
          <v:shape id="_x0000_i1231"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1BFB&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1BFB&quot; wsp:rsidP=&quot;00AE1BFB&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31837">
        <w:instrText xml:space="preserve"> </w:instrText>
      </w:r>
      <w:r w:rsidRPr="00F31837">
        <w:fldChar w:fldCharType="separate"/>
      </w:r>
      <w:r w:rsidR="003423A9">
        <w:rPr>
          <w:position w:val="-5"/>
        </w:rPr>
        <w:pict w14:anchorId="4B2E9F00">
          <v:shape id="_x0000_i1232"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1BFB&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1BFB&quot; wsp:rsidP=&quot;00AE1BFB&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31837">
        <w:fldChar w:fldCharType="end"/>
      </w:r>
      <w:r w:rsidRPr="00F31837">
        <w:t xml:space="preserve"> for 15 kHz SCS, </w:t>
      </w:r>
      <w:r w:rsidRPr="00F31837">
        <w:fldChar w:fldCharType="begin"/>
      </w:r>
      <w:r w:rsidRPr="00F31837">
        <w:instrText xml:space="preserve"> QUOTE </w:instrText>
      </w:r>
      <w:r w:rsidR="003423A9">
        <w:rPr>
          <w:position w:val="-5"/>
        </w:rPr>
        <w:pict w14:anchorId="757E6E91">
          <v:shape id="_x0000_i1233"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13DE&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B13DE&quot; wsp:rsidP=&quot;005B13DE&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31837">
        <w:instrText xml:space="preserve"> </w:instrText>
      </w:r>
      <w:r w:rsidRPr="00F31837">
        <w:fldChar w:fldCharType="separate"/>
      </w:r>
      <w:r w:rsidR="003423A9">
        <w:rPr>
          <w:position w:val="-5"/>
        </w:rPr>
        <w:pict w14:anchorId="49688799">
          <v:shape id="_x0000_i1234"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13DE&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B13DE&quot; wsp:rsidP=&quot;005B13DE&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31837">
        <w:fldChar w:fldCharType="end"/>
      </w:r>
      <w:r w:rsidRPr="00F31837">
        <w:t xml:space="preserve"> for 30 kHz SCS and </w:t>
      </w:r>
      <w:r w:rsidRPr="00F31837">
        <w:fldChar w:fldCharType="begin"/>
      </w:r>
      <w:r w:rsidRPr="00F31837">
        <w:instrText xml:space="preserve"> QUOTE </w:instrText>
      </w:r>
      <w:r w:rsidR="003423A9">
        <w:rPr>
          <w:position w:val="-5"/>
        </w:rPr>
        <w:pict w14:anchorId="33B25B4D">
          <v:shape id="_x0000_i1235"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57DDA&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DDA&quot; wsp:rsidP=&quot;00457DDA&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31837">
        <w:instrText xml:space="preserve"> </w:instrText>
      </w:r>
      <w:r w:rsidRPr="00F31837">
        <w:fldChar w:fldCharType="separate"/>
      </w:r>
      <w:r w:rsidR="003423A9">
        <w:rPr>
          <w:position w:val="-5"/>
        </w:rPr>
        <w:pict w14:anchorId="28C5ECE6">
          <v:shape id="_x0000_i1236"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57DDA&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DDA&quot; wsp:rsidP=&quot;00457DDA&quot;&gt;&lt;m:oMathPara&gt;&lt;m:oMath&gt;&lt;m:sSub&gt;&lt;m:sSubPr&gt;&lt;m:ctrlPr&gt;&lt;w:rPr&gt;&lt;w:rFonts w:ascii=&quot;Cambria Math&quot; w:fareast=&quot;ÂÃ—â€“Â¾â€™Â©â€˜ÃŒ&quot; w:h-ansi=&quot;Cambria Math&quot;/&gt;&lt;wx:font wx:val=&quot;Cambria Math&quot;/&gt;&lt;w:i/&gt;&lt;w:noProof/&gt;&lt;w:lang w:fareast=&quot;KO&quot;/&gt;&lt;/w:rPr&gt;&lt;/m:ctrlPr&gt;&lt;/m:sSubPr&gt;&lt;m:e&gt;&lt;m:r&gt;&lt;w:rPr&gt;&lt;w:rFonts w:ascii=&quot;Cambria Math&quot; w:fareast=&quot;ÂÃ—â€“Â¾â€™Â©â€˜ÃŒ&quot; w:h-ansi=&quot;Cambria Math&quot;/&gt;&lt;wx:font wx:val=&quot;Cambria Math&quot;/&gt;&lt;w:i/&gt;&lt;w:noProof/&gt;&lt;w:lang w:fareast=&quot;KO&quot;/&gt;&lt;/w:rPr&gt;&lt;m:t&gt;N&lt;/m:t&gt;&lt;/m:r&gt;&lt;/m:e&gt;&lt;m:sub&gt;&lt;m:r&gt;&lt;w:rPr&gt;&lt;w:rFonts w:ascii=&quot;Cambria Math&quot; w:fareast=&quot;ÂÃ—â€“Â¾â€™Â©â€˜ÃŒ&quot; w:h-ansi=&quot;Cambria Math&quot;/&gt;&lt;wx:font wx:val=&quot;Cambria Math&quot;/&gt;&lt;w:i/&gt;&lt;w:noProof/&gt;&lt;w:lang w:fareast=&quot;KO&quot;/&gt;&lt;/w:rPr&gt;&lt;m:t&gt;slot&lt;/m:t&gt;&lt;/m:r&gt;&lt;/m:sub&gt;&lt;/m:sSub&gt;&lt;m:r&gt;&lt;w:rPr&gt;&lt;w:rFonts w:ascii=&quot;Cambria Math&quot; w:fareast=&quot;ÂÃ—â€“Â¾â€™Â©â€˜ÃŒ&quot; w:h-ansi=&quot;Cambria Math&quot;/&gt;&lt;wx:font wx:val=&quot;Cambria Math&quot;/&gt;&lt;w:i/&gt;&lt;w:noProof/&gt;&lt;w:lang w:fareast=&quot;KO&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31837">
        <w:fldChar w:fldCharType="end"/>
      </w:r>
      <w:r w:rsidRPr="00F31837">
        <w:t xml:space="preserve"> for 60 kHz SCS normal CP.</w:t>
      </w:r>
    </w:p>
    <w:p w14:paraId="6B780D64" w14:textId="77777777" w:rsidR="00F31837" w:rsidRPr="00F31837" w:rsidRDefault="00F31837" w:rsidP="00F31837">
      <w:r w:rsidRPr="00F31837">
        <w:t>Unite by RMS.</w:t>
      </w:r>
    </w:p>
    <w:p w14:paraId="77A6A664" w14:textId="15972E8A" w:rsidR="00F31837" w:rsidRPr="00F31837" w:rsidRDefault="00F31837" w:rsidP="00F31837">
      <w:pPr>
        <w:keepLines/>
        <w:tabs>
          <w:tab w:val="center" w:pos="4536"/>
          <w:tab w:val="right" w:pos="9072"/>
        </w:tabs>
        <w:jc w:val="center"/>
        <w:rPr>
          <w:iCs/>
          <w:noProof/>
        </w:rPr>
      </w:pPr>
      <w:r w:rsidRPr="00F31837">
        <w:tab/>
      </w:r>
      <w:r w:rsidRPr="00F31837">
        <w:rPr>
          <w:iCs/>
          <w:noProof/>
        </w:rPr>
        <w:fldChar w:fldCharType="begin"/>
      </w:r>
      <w:r w:rsidRPr="00F31837">
        <w:rPr>
          <w:iCs/>
          <w:noProof/>
        </w:rPr>
        <w:instrText xml:space="preserve"> QUOTE </w:instrText>
      </w:r>
      <w:r w:rsidR="003423A9">
        <w:rPr>
          <w:position w:val="-18"/>
        </w:rPr>
        <w:pict w14:anchorId="13147CBB">
          <v:shape id="_x0000_i1237" type="#_x0000_t75" style="width:153.9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67&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0767&quot; wsp:rsidP=&quot;00B00767&quot;&gt;&lt;m:oMathPara&gt;&lt;m:oMath&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r&gt;&lt;w:rPr&gt;&lt;w:rFonts w:ascii=&quot;Cambria Math&quot; w:fareast=&quot;ÂÃ—â€“Â¾â€™Â©â€˜ÃŒ&quot; w:h-ansi=&quot;Cambria Math&quot;/&gt;&lt;wx:font wx:val=&quot;Cambria Math&quot;/&gt;&lt;w:i/&gt;&lt;w:noProof/&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31837">
        <w:rPr>
          <w:iCs/>
          <w:noProof/>
        </w:rPr>
        <w:instrText xml:space="preserve"> </w:instrText>
      </w:r>
      <w:r w:rsidRPr="00F31837">
        <w:rPr>
          <w:iCs/>
          <w:noProof/>
        </w:rPr>
        <w:fldChar w:fldCharType="separate"/>
      </w:r>
      <w:r w:rsidR="003423A9">
        <w:rPr>
          <w:position w:val="-18"/>
        </w:rPr>
        <w:pict w14:anchorId="2A7996B4">
          <v:shape id="_x0000_i1238" type="#_x0000_t75" style="width:153.9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67&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0767&quot; wsp:rsidP=&quot;00B00767&quot;&gt;&lt;m:oMathPara&gt;&lt;m:oMath&gt;&lt;m:acc&gt;&lt;m:accPr&gt;&lt;m:chr m:val=&quot;Ì…&quot;/&gt;&lt;m:ctrlPr&gt;&lt;w:rPr&gt;&lt;w:rFonts w:ascii=&quot;Cambria Math&quot; w:fareast=&quot;ÂÃ—â€“Â¾â€™Â©â€˜ÃŒ&quot; w:h-ansi=&quot;Cambria Math&quot;/&gt;&lt;wx:font wx:val=&quot;Cambria Math&quot;/&gt;&lt;w:i/&gt;&lt;w:noProof/&gt;&lt;/w:rPr&gt;&lt;/m:ctrlPr&gt;&lt;/m:accPr&gt;&lt;m:e&gt;&lt;m:r&gt;&lt;w:rPr&gt;&lt;w:rFonts w:ascii=&quot;Cambria Math&quot; w:fareast=&quot;ÂÃ—â€“Â¾â€™Â©â€˜ÃŒ&quot; w:h-ansi=&quot;Cambria Math&quot;/&gt;&lt;wx:font wx:val=&quot;Cambria Math&quot;/&gt;&lt;w:i/&gt;&lt;w:noProof/&gt;&lt;/w:rPr&gt;&lt;m:t&gt;EVM&lt;/m:t&gt;&lt;/m:r&gt;&lt;/m:e&gt;&lt;/m:acc&gt;&lt;m:r&gt;&lt;w:rPr&gt;&lt;w:rFonts w:ascii=&quot;Cambria Math&quot; w:fareast=&quot;ÂÃ—â€“Â¾â€™Â©â€˜ÃŒ&quot; w:h-ansi=&quot;Cambria Math&quot;/&gt;&lt;wx:font wx:val=&quot;Cambria Math&quot;/&gt;&lt;w:i/&gt;&lt;w:noProof/&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31837">
        <w:rPr>
          <w:iCs/>
          <w:noProof/>
        </w:rPr>
        <w:fldChar w:fldCharType="end"/>
      </w:r>
    </w:p>
    <w:p w14:paraId="4F4A4E47" w14:textId="5D0F27FF" w:rsidR="00F31837" w:rsidRPr="00F31837" w:rsidRDefault="00F31837" w:rsidP="00F31837">
      <w:pPr>
        <w:rPr>
          <w:rFonts w:eastAsia="×–¾’©‘Ì"/>
        </w:rPr>
      </w:pPr>
      <w:r w:rsidRPr="00F31837">
        <w:t xml:space="preserve">The resulting </w:t>
      </w:r>
      <w:r w:rsidRPr="00F31837">
        <w:rPr>
          <w:rFonts w:eastAsia="×–¾’©‘Ì"/>
        </w:rPr>
        <w:fldChar w:fldCharType="begin"/>
      </w:r>
      <w:r w:rsidRPr="00F31837">
        <w:rPr>
          <w:rFonts w:eastAsia="×–¾’©‘Ì"/>
        </w:rPr>
        <w:instrText xml:space="preserve"> QUOTE </w:instrText>
      </w:r>
      <w:r w:rsidR="003423A9">
        <w:rPr>
          <w:position w:val="-5"/>
        </w:rPr>
        <w:pict w14:anchorId="320B3AAC">
          <v:shape id="_x0000_i1239"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3A40&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3A40&quot; wsp:rsidP=&quot;00853A4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31837">
        <w:rPr>
          <w:rFonts w:eastAsia="×–¾’©‘Ì"/>
        </w:rPr>
        <w:instrText xml:space="preserve"> </w:instrText>
      </w:r>
      <w:r w:rsidRPr="00F31837">
        <w:rPr>
          <w:rFonts w:eastAsia="×–¾’©‘Ì"/>
        </w:rPr>
        <w:fldChar w:fldCharType="separate"/>
      </w:r>
      <w:r w:rsidR="003423A9">
        <w:rPr>
          <w:position w:val="-5"/>
        </w:rPr>
        <w:pict w14:anchorId="0C52BC51">
          <v:shape id="_x0000_i1240" type="#_x0000_t75" style="width:21.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177E&quot;/&gt;&lt;wsp:rsid wsp:val=&quot;0078304C&quot;/&gt;&lt;wsp:rsid wsp:val=&quot;00783673&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2425&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D79F3&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3A40&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1837&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53A40&quot; wsp:rsidP=&quot;00853A40&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31837">
        <w:rPr>
          <w:rFonts w:eastAsia="×–¾’©‘Ì"/>
        </w:rPr>
        <w:fldChar w:fldCharType="end"/>
      </w:r>
      <w:r w:rsidRPr="00F31837">
        <w:rPr>
          <w:rFonts w:eastAsia="×–¾’©‘Ì"/>
        </w:rPr>
        <w:t xml:space="preserve"> is compared against the limit.</w:t>
      </w:r>
    </w:p>
    <w:p w14:paraId="10AC5221" w14:textId="77777777" w:rsidR="003A7EF3" w:rsidRPr="00F31837" w:rsidRDefault="003A7EF3" w:rsidP="00311702">
      <w:pPr>
        <w:pStyle w:val="BodyText"/>
      </w:pPr>
    </w:p>
    <w:sectPr w:rsidR="003A7EF3" w:rsidRPr="00F31837">
      <w:headerReference w:type="even" r:id="rId74"/>
      <w:footerReference w:type="default" r:id="rId7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7" w:author="Thomas Chapman" w:date="2022-08-22T12:16:00Z" w:initials="TC">
    <w:p w14:paraId="6704E20B" w14:textId="6ACB7211" w:rsidR="00E162B9" w:rsidRPr="00E162B9" w:rsidRDefault="00E162B9">
      <w:pPr>
        <w:pStyle w:val="CommentText"/>
        <w:rPr>
          <w:lang w:val="en-US"/>
        </w:rPr>
      </w:pPr>
      <w:r>
        <w:rPr>
          <w:rStyle w:val="CommentReference"/>
        </w:rPr>
        <w:annotationRef/>
      </w:r>
      <w:r>
        <w:rPr>
          <w:lang w:val="en-US"/>
        </w:rPr>
        <w:t>Reference to 38.104</w:t>
      </w:r>
    </w:p>
  </w:comment>
  <w:comment w:id="58" w:author="Thomas Chapman" w:date="2022-08-22T12:16:00Z" w:initials="TC">
    <w:p w14:paraId="05432409" w14:textId="77777777" w:rsidR="0039650E" w:rsidRPr="00E162B9" w:rsidRDefault="0039650E" w:rsidP="0039650E">
      <w:pPr>
        <w:pStyle w:val="CommentText"/>
        <w:rPr>
          <w:lang w:val="en-US"/>
        </w:rPr>
      </w:pPr>
      <w:r>
        <w:rPr>
          <w:rStyle w:val="CommentReference"/>
        </w:rPr>
        <w:annotationRef/>
      </w:r>
      <w:r>
        <w:rPr>
          <w:lang w:val="en-US"/>
        </w:rPr>
        <w:t>Reference to 38.104</w:t>
      </w:r>
    </w:p>
  </w:comment>
  <w:comment w:id="101" w:author="Thomas Chapman" w:date="2022-08-22T12:16:00Z" w:initials="TC">
    <w:p w14:paraId="5408BA2B" w14:textId="77777777" w:rsidR="009D4D07" w:rsidRPr="00E162B9" w:rsidRDefault="009D4D07" w:rsidP="009D4D07">
      <w:pPr>
        <w:pStyle w:val="CommentText"/>
        <w:rPr>
          <w:lang w:val="en-US"/>
        </w:rPr>
      </w:pPr>
      <w:r>
        <w:rPr>
          <w:rStyle w:val="CommentReference"/>
        </w:rPr>
        <w:annotationRef/>
      </w:r>
      <w:r>
        <w:rPr>
          <w:lang w:val="en-US"/>
        </w:rPr>
        <w:t>Reference to 38.104</w:t>
      </w:r>
    </w:p>
  </w:comment>
  <w:comment w:id="102" w:author="Thomas Chapman" w:date="2022-08-22T12:16:00Z" w:initials="TC">
    <w:p w14:paraId="5B3073D8" w14:textId="77777777" w:rsidR="009D4D07" w:rsidRPr="00E162B9" w:rsidRDefault="009D4D07" w:rsidP="009D4D07">
      <w:pPr>
        <w:pStyle w:val="CommentText"/>
        <w:rPr>
          <w:lang w:val="en-US"/>
        </w:rPr>
      </w:pPr>
      <w:r>
        <w:rPr>
          <w:rStyle w:val="CommentReference"/>
        </w:rPr>
        <w:annotationRef/>
      </w:r>
      <w:r>
        <w:rPr>
          <w:lang w:val="en-US"/>
        </w:rPr>
        <w:t>Reference to 38.104</w:t>
      </w:r>
    </w:p>
  </w:comment>
  <w:comment w:id="131" w:author="Thomas Chapman" w:date="2022-08-22T12:16:00Z" w:initials="TC">
    <w:p w14:paraId="5ED52831" w14:textId="77777777" w:rsidR="009D4D07" w:rsidRPr="00E162B9" w:rsidRDefault="009D4D07" w:rsidP="009D4D07">
      <w:pPr>
        <w:pStyle w:val="CommentText"/>
        <w:rPr>
          <w:lang w:val="en-US"/>
        </w:rPr>
      </w:pPr>
      <w:r>
        <w:rPr>
          <w:rStyle w:val="CommentReference"/>
        </w:rPr>
        <w:annotationRef/>
      </w:r>
      <w:r>
        <w:rPr>
          <w:lang w:val="en-US"/>
        </w:rPr>
        <w:t>Reference to 38.104</w:t>
      </w:r>
    </w:p>
  </w:comment>
  <w:comment w:id="132" w:author="Thomas Chapman" w:date="2022-08-22T12:16:00Z" w:initials="TC">
    <w:p w14:paraId="2117E70A" w14:textId="77777777" w:rsidR="009D4D07" w:rsidRPr="00E162B9" w:rsidRDefault="009D4D07" w:rsidP="009D4D07">
      <w:pPr>
        <w:pStyle w:val="CommentText"/>
        <w:rPr>
          <w:lang w:val="en-US"/>
        </w:rPr>
      </w:pPr>
      <w:r>
        <w:rPr>
          <w:rStyle w:val="CommentReference"/>
        </w:rPr>
        <w:annotationRef/>
      </w:r>
      <w:r>
        <w:rPr>
          <w:lang w:val="en-US"/>
        </w:rPr>
        <w:t>Reference to 38.104</w:t>
      </w:r>
    </w:p>
  </w:comment>
  <w:comment w:id="147" w:author="Thomas Chapman" w:date="2022-08-22T12:16:00Z" w:initials="TC">
    <w:p w14:paraId="553779C6" w14:textId="77777777" w:rsidR="00293161" w:rsidRPr="00E162B9" w:rsidRDefault="00293161" w:rsidP="00293161">
      <w:pPr>
        <w:pStyle w:val="CommentText"/>
        <w:rPr>
          <w:lang w:val="en-US"/>
        </w:rPr>
      </w:pPr>
      <w:r>
        <w:rPr>
          <w:rStyle w:val="CommentReference"/>
        </w:rPr>
        <w:annotationRef/>
      </w:r>
      <w:r>
        <w:rPr>
          <w:lang w:val="en-US"/>
        </w:rPr>
        <w:t>Reference to 38.104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04E20B" w15:done="0"/>
  <w15:commentEx w15:paraId="05432409" w15:done="0"/>
  <w15:commentEx w15:paraId="5408BA2B" w15:done="0"/>
  <w15:commentEx w15:paraId="5B3073D8" w15:done="0"/>
  <w15:commentEx w15:paraId="5ED52831" w15:done="0"/>
  <w15:commentEx w15:paraId="2117E70A" w15:done="0"/>
  <w15:commentEx w15:paraId="553779C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DF222" w16cex:dateUtc="2022-08-22T10:16:00Z"/>
  <w16cex:commentExtensible w16cex:durableId="26ADF419" w16cex:dateUtc="2022-08-22T10:16:00Z"/>
  <w16cex:commentExtensible w16cex:durableId="26ADF469" w16cex:dateUtc="2022-08-22T10:16:00Z"/>
  <w16cex:commentExtensible w16cex:durableId="26ADF473" w16cex:dateUtc="2022-08-22T10:16:00Z"/>
  <w16cex:commentExtensible w16cex:durableId="26ADF483" w16cex:dateUtc="2022-08-22T10:16:00Z"/>
  <w16cex:commentExtensible w16cex:durableId="26ADF488" w16cex:dateUtc="2022-08-22T10:16:00Z"/>
  <w16cex:commentExtensible w16cex:durableId="26ADF49D" w16cex:dateUtc="2022-08-22T10: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04E20B" w16cid:durableId="26ADF222"/>
  <w16cid:commentId w16cid:paraId="05432409" w16cid:durableId="26ADF419"/>
  <w16cid:commentId w16cid:paraId="5408BA2B" w16cid:durableId="26ADF469"/>
  <w16cid:commentId w16cid:paraId="5B3073D8" w16cid:durableId="26ADF473"/>
  <w16cid:commentId w16cid:paraId="5ED52831" w16cid:durableId="26ADF483"/>
  <w16cid:commentId w16cid:paraId="2117E70A" w16cid:durableId="26ADF488"/>
  <w16cid:commentId w16cid:paraId="553779C6" w16cid:durableId="26ADF49D"/>
</w16cid:commentsIds>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528C6" w14:textId="77777777" w:rsidR="00A27390" w:rsidRDefault="00A27390">
      <w:r>
        <w:separator/>
      </w:r>
    </w:p>
  </w:endnote>
  <w:endnote w:type="continuationSeparator" w:id="0">
    <w:p w14:paraId="385D3FD5" w14:textId="77777777" w:rsidR="00A27390" w:rsidRDefault="00A273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611FC"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6111E" w14:textId="77777777" w:rsidR="00A27390" w:rsidRDefault="00A27390">
      <w:r>
        <w:separator/>
      </w:r>
    </w:p>
  </w:footnote>
  <w:footnote w:type="continuationSeparator" w:id="0">
    <w:p w14:paraId="08C90456" w14:textId="77777777" w:rsidR="00A27390" w:rsidRDefault="00A273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9332B" w14:textId="77777777" w:rsidR="00920BF2" w:rsidRDefault="00920BF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3"/>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60EC"/>
    <w:rsid w:val="000006E1"/>
    <w:rsid w:val="00002A37"/>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D5B"/>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6D3"/>
    <w:rsid w:val="00126B4A"/>
    <w:rsid w:val="00132FD0"/>
    <w:rsid w:val="001344C0"/>
    <w:rsid w:val="001346FA"/>
    <w:rsid w:val="00135252"/>
    <w:rsid w:val="00137AB5"/>
    <w:rsid w:val="00137F0B"/>
    <w:rsid w:val="00151E23"/>
    <w:rsid w:val="001526E0"/>
    <w:rsid w:val="001551B5"/>
    <w:rsid w:val="001659C1"/>
    <w:rsid w:val="00173A8E"/>
    <w:rsid w:val="0018143F"/>
    <w:rsid w:val="00190AC1"/>
    <w:rsid w:val="0019341A"/>
    <w:rsid w:val="00197DF9"/>
    <w:rsid w:val="001A1987"/>
    <w:rsid w:val="001A2564"/>
    <w:rsid w:val="001A6173"/>
    <w:rsid w:val="001A6CBA"/>
    <w:rsid w:val="001B0D97"/>
    <w:rsid w:val="001B5A5D"/>
    <w:rsid w:val="001B61D9"/>
    <w:rsid w:val="001C1CE5"/>
    <w:rsid w:val="001C3D2A"/>
    <w:rsid w:val="001D51BA"/>
    <w:rsid w:val="001D6342"/>
    <w:rsid w:val="001D6D53"/>
    <w:rsid w:val="001E58E2"/>
    <w:rsid w:val="001E7AED"/>
    <w:rsid w:val="001F3916"/>
    <w:rsid w:val="001F54C5"/>
    <w:rsid w:val="001F662C"/>
    <w:rsid w:val="001F7074"/>
    <w:rsid w:val="00200490"/>
    <w:rsid w:val="00201F3A"/>
    <w:rsid w:val="00203F96"/>
    <w:rsid w:val="002069B2"/>
    <w:rsid w:val="00207FA3"/>
    <w:rsid w:val="00210128"/>
    <w:rsid w:val="00214DA8"/>
    <w:rsid w:val="00215423"/>
    <w:rsid w:val="002158FA"/>
    <w:rsid w:val="00220600"/>
    <w:rsid w:val="002224DB"/>
    <w:rsid w:val="00223FCB"/>
    <w:rsid w:val="002252C3"/>
    <w:rsid w:val="00225C54"/>
    <w:rsid w:val="00227F7A"/>
    <w:rsid w:val="00230765"/>
    <w:rsid w:val="002319E4"/>
    <w:rsid w:val="00235632"/>
    <w:rsid w:val="00235872"/>
    <w:rsid w:val="00241559"/>
    <w:rsid w:val="002435B3"/>
    <w:rsid w:val="002458EB"/>
    <w:rsid w:val="00247ECE"/>
    <w:rsid w:val="002500C8"/>
    <w:rsid w:val="00257543"/>
    <w:rsid w:val="002617E7"/>
    <w:rsid w:val="00264228"/>
    <w:rsid w:val="00264334"/>
    <w:rsid w:val="0026473E"/>
    <w:rsid w:val="00266214"/>
    <w:rsid w:val="00267C83"/>
    <w:rsid w:val="00270F0E"/>
    <w:rsid w:val="0027144F"/>
    <w:rsid w:val="00271F3A"/>
    <w:rsid w:val="00273278"/>
    <w:rsid w:val="002737F4"/>
    <w:rsid w:val="002805F5"/>
    <w:rsid w:val="00280751"/>
    <w:rsid w:val="0028280A"/>
    <w:rsid w:val="00286ACD"/>
    <w:rsid w:val="00287838"/>
    <w:rsid w:val="00287E02"/>
    <w:rsid w:val="002907B5"/>
    <w:rsid w:val="00292EB7"/>
    <w:rsid w:val="00293161"/>
    <w:rsid w:val="00296227"/>
    <w:rsid w:val="00296F44"/>
    <w:rsid w:val="0029777D"/>
    <w:rsid w:val="002A055E"/>
    <w:rsid w:val="002A1D4E"/>
    <w:rsid w:val="002A2869"/>
    <w:rsid w:val="002B24D6"/>
    <w:rsid w:val="002B6FF4"/>
    <w:rsid w:val="002C41E6"/>
    <w:rsid w:val="002D071A"/>
    <w:rsid w:val="002D34B2"/>
    <w:rsid w:val="002D7637"/>
    <w:rsid w:val="002E17F2"/>
    <w:rsid w:val="002E7CAE"/>
    <w:rsid w:val="002F2771"/>
    <w:rsid w:val="002F37A9"/>
    <w:rsid w:val="00301CE6"/>
    <w:rsid w:val="0030256B"/>
    <w:rsid w:val="0030501F"/>
    <w:rsid w:val="00307BA1"/>
    <w:rsid w:val="00311702"/>
    <w:rsid w:val="00311E82"/>
    <w:rsid w:val="00313FD6"/>
    <w:rsid w:val="003143BD"/>
    <w:rsid w:val="003203ED"/>
    <w:rsid w:val="00322C9F"/>
    <w:rsid w:val="00324D23"/>
    <w:rsid w:val="00331751"/>
    <w:rsid w:val="00334579"/>
    <w:rsid w:val="00335858"/>
    <w:rsid w:val="00336BDA"/>
    <w:rsid w:val="003423A9"/>
    <w:rsid w:val="00342BD7"/>
    <w:rsid w:val="00346DB5"/>
    <w:rsid w:val="003477B1"/>
    <w:rsid w:val="00357380"/>
    <w:rsid w:val="003602D9"/>
    <w:rsid w:val="003604CE"/>
    <w:rsid w:val="00370E47"/>
    <w:rsid w:val="003742AC"/>
    <w:rsid w:val="00377CE1"/>
    <w:rsid w:val="00385BF0"/>
    <w:rsid w:val="003939FF"/>
    <w:rsid w:val="0039650E"/>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146AA"/>
    <w:rsid w:val="00421105"/>
    <w:rsid w:val="004242F4"/>
    <w:rsid w:val="00427248"/>
    <w:rsid w:val="00437447"/>
    <w:rsid w:val="00441940"/>
    <w:rsid w:val="00441A92"/>
    <w:rsid w:val="00444F56"/>
    <w:rsid w:val="00446488"/>
    <w:rsid w:val="004517AA"/>
    <w:rsid w:val="00452CAC"/>
    <w:rsid w:val="00455DF0"/>
    <w:rsid w:val="00457565"/>
    <w:rsid w:val="00457B71"/>
    <w:rsid w:val="004669E2"/>
    <w:rsid w:val="00470C31"/>
    <w:rsid w:val="004734D0"/>
    <w:rsid w:val="0047556B"/>
    <w:rsid w:val="00477768"/>
    <w:rsid w:val="00492BC5"/>
    <w:rsid w:val="004964F1"/>
    <w:rsid w:val="004A16BC"/>
    <w:rsid w:val="004A2B94"/>
    <w:rsid w:val="004B7C0C"/>
    <w:rsid w:val="004C3898"/>
    <w:rsid w:val="004D2BD2"/>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E19"/>
    <w:rsid w:val="0056121F"/>
    <w:rsid w:val="00572505"/>
    <w:rsid w:val="00582809"/>
    <w:rsid w:val="0058798C"/>
    <w:rsid w:val="005900FA"/>
    <w:rsid w:val="005935A4"/>
    <w:rsid w:val="005948C2"/>
    <w:rsid w:val="00595DCA"/>
    <w:rsid w:val="0059779B"/>
    <w:rsid w:val="005A0B87"/>
    <w:rsid w:val="005A209A"/>
    <w:rsid w:val="005A662D"/>
    <w:rsid w:val="005B35D7"/>
    <w:rsid w:val="005B392A"/>
    <w:rsid w:val="005B3AA3"/>
    <w:rsid w:val="005B6F83"/>
    <w:rsid w:val="005C74FB"/>
    <w:rsid w:val="005D1602"/>
    <w:rsid w:val="005E385F"/>
    <w:rsid w:val="005E5B81"/>
    <w:rsid w:val="005F2CB1"/>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6F08"/>
    <w:rsid w:val="006E062C"/>
    <w:rsid w:val="006E28B7"/>
    <w:rsid w:val="006E3310"/>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46E"/>
    <w:rsid w:val="00712772"/>
    <w:rsid w:val="007148D3"/>
    <w:rsid w:val="00715B9A"/>
    <w:rsid w:val="0072264D"/>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8177E"/>
    <w:rsid w:val="0078304C"/>
    <w:rsid w:val="00783673"/>
    <w:rsid w:val="00785490"/>
    <w:rsid w:val="007925EA"/>
    <w:rsid w:val="00793CD8"/>
    <w:rsid w:val="00795C92"/>
    <w:rsid w:val="00796231"/>
    <w:rsid w:val="007A1CB3"/>
    <w:rsid w:val="007A306F"/>
    <w:rsid w:val="007A43A6"/>
    <w:rsid w:val="007A58A6"/>
    <w:rsid w:val="007B3D2D"/>
    <w:rsid w:val="007B50AE"/>
    <w:rsid w:val="007B51DF"/>
    <w:rsid w:val="007C05DD"/>
    <w:rsid w:val="007C2425"/>
    <w:rsid w:val="007C3D18"/>
    <w:rsid w:val="007C60BF"/>
    <w:rsid w:val="007C6A07"/>
    <w:rsid w:val="007C75A1"/>
    <w:rsid w:val="007C77A5"/>
    <w:rsid w:val="007D04E5"/>
    <w:rsid w:val="007D5901"/>
    <w:rsid w:val="007D7526"/>
    <w:rsid w:val="007D79F3"/>
    <w:rsid w:val="007E3525"/>
    <w:rsid w:val="007E4610"/>
    <w:rsid w:val="007E4715"/>
    <w:rsid w:val="007E505B"/>
    <w:rsid w:val="007E7091"/>
    <w:rsid w:val="00803FAE"/>
    <w:rsid w:val="0080605F"/>
    <w:rsid w:val="00807786"/>
    <w:rsid w:val="00811FCB"/>
    <w:rsid w:val="008158D6"/>
    <w:rsid w:val="00817196"/>
    <w:rsid w:val="008235DB"/>
    <w:rsid w:val="008246E7"/>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34E0"/>
    <w:rsid w:val="00894A88"/>
    <w:rsid w:val="00895386"/>
    <w:rsid w:val="008A21FF"/>
    <w:rsid w:val="008A2CE2"/>
    <w:rsid w:val="008A30AC"/>
    <w:rsid w:val="008A44B8"/>
    <w:rsid w:val="008A4929"/>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D01"/>
    <w:rsid w:val="008D6D1A"/>
    <w:rsid w:val="008E0927"/>
    <w:rsid w:val="008E1909"/>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0BC6"/>
    <w:rsid w:val="00931BD9"/>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3B3"/>
    <w:rsid w:val="009A1601"/>
    <w:rsid w:val="009A462D"/>
    <w:rsid w:val="009A5CBA"/>
    <w:rsid w:val="009B1F30"/>
    <w:rsid w:val="009B3AC2"/>
    <w:rsid w:val="009B4DF4"/>
    <w:rsid w:val="009B564E"/>
    <w:rsid w:val="009B7E87"/>
    <w:rsid w:val="009C403E"/>
    <w:rsid w:val="009D4D07"/>
    <w:rsid w:val="009D4FF0"/>
    <w:rsid w:val="009D703C"/>
    <w:rsid w:val="009D718F"/>
    <w:rsid w:val="009E068F"/>
    <w:rsid w:val="009E14E0"/>
    <w:rsid w:val="009E35DB"/>
    <w:rsid w:val="009E47A3"/>
    <w:rsid w:val="009F08F3"/>
    <w:rsid w:val="009F344F"/>
    <w:rsid w:val="009F3638"/>
    <w:rsid w:val="00A048A8"/>
    <w:rsid w:val="00A13E54"/>
    <w:rsid w:val="00A17F63"/>
    <w:rsid w:val="00A2193B"/>
    <w:rsid w:val="00A2351A"/>
    <w:rsid w:val="00A264A9"/>
    <w:rsid w:val="00A27390"/>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42D7"/>
    <w:rsid w:val="00B006FE"/>
    <w:rsid w:val="00B007CB"/>
    <w:rsid w:val="00B02AA9"/>
    <w:rsid w:val="00B02FA3"/>
    <w:rsid w:val="00B05084"/>
    <w:rsid w:val="00B157F9"/>
    <w:rsid w:val="00B20256"/>
    <w:rsid w:val="00B20D09"/>
    <w:rsid w:val="00B2763F"/>
    <w:rsid w:val="00B27AAC"/>
    <w:rsid w:val="00B30929"/>
    <w:rsid w:val="00B372AA"/>
    <w:rsid w:val="00B40445"/>
    <w:rsid w:val="00B41888"/>
    <w:rsid w:val="00B45A52"/>
    <w:rsid w:val="00B46175"/>
    <w:rsid w:val="00B664C7"/>
    <w:rsid w:val="00B739F6"/>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C015F1"/>
    <w:rsid w:val="00C01F33"/>
    <w:rsid w:val="00C02CC6"/>
    <w:rsid w:val="00C040F7"/>
    <w:rsid w:val="00C044AB"/>
    <w:rsid w:val="00C05706"/>
    <w:rsid w:val="00C07377"/>
    <w:rsid w:val="00C10478"/>
    <w:rsid w:val="00C12107"/>
    <w:rsid w:val="00C14D4B"/>
    <w:rsid w:val="00C154BB"/>
    <w:rsid w:val="00C279B5"/>
    <w:rsid w:val="00C27C45"/>
    <w:rsid w:val="00C3719D"/>
    <w:rsid w:val="00C54995"/>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ED8"/>
    <w:rsid w:val="00CB1F63"/>
    <w:rsid w:val="00CB7170"/>
    <w:rsid w:val="00CC040E"/>
    <w:rsid w:val="00CC111F"/>
    <w:rsid w:val="00CC2011"/>
    <w:rsid w:val="00CC3EA0"/>
    <w:rsid w:val="00CC7B45"/>
    <w:rsid w:val="00CD1188"/>
    <w:rsid w:val="00CD2ED1"/>
    <w:rsid w:val="00CD337B"/>
    <w:rsid w:val="00CD41F0"/>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377D"/>
    <w:rsid w:val="00DC2D36"/>
    <w:rsid w:val="00DC53EF"/>
    <w:rsid w:val="00DE5608"/>
    <w:rsid w:val="00DE58D0"/>
    <w:rsid w:val="00DE654F"/>
    <w:rsid w:val="00DE761A"/>
    <w:rsid w:val="00DF0B6E"/>
    <w:rsid w:val="00DF15E0"/>
    <w:rsid w:val="00DF37A0"/>
    <w:rsid w:val="00E110E7"/>
    <w:rsid w:val="00E11B20"/>
    <w:rsid w:val="00E162B9"/>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13D"/>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7A41"/>
    <w:rsid w:val="00EB077B"/>
    <w:rsid w:val="00EB4EA2"/>
    <w:rsid w:val="00EC27C6"/>
    <w:rsid w:val="00EC4207"/>
    <w:rsid w:val="00EC5653"/>
    <w:rsid w:val="00EC71CE"/>
    <w:rsid w:val="00ED0F87"/>
    <w:rsid w:val="00ED1006"/>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315BD"/>
    <w:rsid w:val="00F31837"/>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0BCD"/>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2"/>
    <o:shapelayout v:ext="edit">
      <o:idmap v:ext="edit" data="1"/>
    </o:shapelayout>
  </w:shapeDefaults>
  <w:decimalSymbol w:val=","/>
  <w:listSeparator w:val=","/>
  <w14:docId w14:val="64040DFC"/>
  <w15:chartTrackingRefBased/>
  <w15:docId w15:val="{8F464FFD-6AE8-4814-AF06-B4D70BD30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List 4" w:qFormat="1"/>
    <w:lsdException w:name="Title" w:qFormat="1"/>
    <w:lsdException w:name="Body Text" w:uiPriority="99"/>
    <w:lsdException w:name="Subtitle" w:qFormat="1"/>
    <w:lsdException w:name="Strong" w:qFormat="1"/>
    <w:lsdException w:name="Emphasis" w:uiPriority="20" w:qFormat="1"/>
    <w:lsdException w:name="Document Map"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A9"/>
    <w:pPr>
      <w:spacing w:after="160" w:line="259" w:lineRule="auto"/>
    </w:pPr>
    <w:rPr>
      <w:rFonts w:ascii="Calibri" w:eastAsia="Calibri" w:hAnsi="Calibri"/>
      <w:sz w:val="22"/>
      <w:szCs w:val="22"/>
      <w:lang w:val="en-SE" w:eastAsia="en-US"/>
    </w:rPr>
  </w:style>
  <w:style w:type="paragraph" w:styleId="Heading1">
    <w:name w:val="heading 1"/>
    <w:next w:val="Normal"/>
    <w:link w:val="Heading1Char"/>
    <w:qFormat/>
    <w:rsid w:val="0072264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2264D"/>
    <w:pPr>
      <w:pBdr>
        <w:top w:val="none" w:sz="0" w:space="0" w:color="auto"/>
      </w:pBdr>
      <w:spacing w:before="180"/>
      <w:outlineLvl w:val="1"/>
    </w:pPr>
    <w:rPr>
      <w:sz w:val="32"/>
    </w:rPr>
  </w:style>
  <w:style w:type="paragraph" w:styleId="Heading3">
    <w:name w:val="heading 3"/>
    <w:basedOn w:val="Heading2"/>
    <w:next w:val="Normal"/>
    <w:link w:val="Heading3Char"/>
    <w:qFormat/>
    <w:rsid w:val="0072264D"/>
    <w:pPr>
      <w:spacing w:before="120"/>
      <w:outlineLvl w:val="2"/>
    </w:pPr>
    <w:rPr>
      <w:sz w:val="28"/>
    </w:rPr>
  </w:style>
  <w:style w:type="paragraph" w:styleId="Heading4">
    <w:name w:val="heading 4"/>
    <w:basedOn w:val="Heading3"/>
    <w:next w:val="Normal"/>
    <w:link w:val="Heading4Char"/>
    <w:qFormat/>
    <w:rsid w:val="0072264D"/>
    <w:pPr>
      <w:ind w:left="1418" w:hanging="1418"/>
      <w:outlineLvl w:val="3"/>
    </w:pPr>
    <w:rPr>
      <w:sz w:val="24"/>
    </w:rPr>
  </w:style>
  <w:style w:type="paragraph" w:styleId="Heading5">
    <w:name w:val="heading 5"/>
    <w:basedOn w:val="Heading4"/>
    <w:next w:val="Normal"/>
    <w:link w:val="Heading5Char"/>
    <w:qFormat/>
    <w:rsid w:val="0072264D"/>
    <w:pPr>
      <w:ind w:left="1701" w:hanging="1701"/>
      <w:outlineLvl w:val="4"/>
    </w:pPr>
    <w:rPr>
      <w:sz w:val="22"/>
    </w:rPr>
  </w:style>
  <w:style w:type="paragraph" w:styleId="Heading6">
    <w:name w:val="heading 6"/>
    <w:basedOn w:val="H6"/>
    <w:next w:val="Normal"/>
    <w:link w:val="Heading6Char"/>
    <w:qFormat/>
    <w:rsid w:val="0072264D"/>
    <w:pPr>
      <w:outlineLvl w:val="5"/>
    </w:pPr>
  </w:style>
  <w:style w:type="paragraph" w:styleId="Heading7">
    <w:name w:val="heading 7"/>
    <w:basedOn w:val="H6"/>
    <w:next w:val="Normal"/>
    <w:link w:val="Heading7Char"/>
    <w:qFormat/>
    <w:rsid w:val="0072264D"/>
    <w:pPr>
      <w:outlineLvl w:val="6"/>
    </w:pPr>
  </w:style>
  <w:style w:type="paragraph" w:styleId="Heading8">
    <w:name w:val="heading 8"/>
    <w:basedOn w:val="Heading1"/>
    <w:next w:val="Normal"/>
    <w:link w:val="Heading8Char"/>
    <w:qFormat/>
    <w:rsid w:val="0072264D"/>
    <w:pPr>
      <w:ind w:left="0" w:firstLine="0"/>
      <w:outlineLvl w:val="7"/>
    </w:pPr>
  </w:style>
  <w:style w:type="paragraph" w:styleId="Heading9">
    <w:name w:val="heading 9"/>
    <w:basedOn w:val="Heading8"/>
    <w:next w:val="Normal"/>
    <w:link w:val="Heading9Char"/>
    <w:qFormat/>
    <w:rsid w:val="0072264D"/>
    <w:pPr>
      <w:outlineLvl w:val="8"/>
    </w:pPr>
  </w:style>
  <w:style w:type="character" w:default="1" w:styleId="DefaultParagraphFont">
    <w:name w:val="Default Paragraph Font"/>
    <w:uiPriority w:val="1"/>
    <w:semiHidden/>
    <w:unhideWhenUsed/>
    <w:rsid w:val="003423A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23A9"/>
  </w:style>
  <w:style w:type="paragraph" w:styleId="TOC8">
    <w:name w:val="toc 8"/>
    <w:basedOn w:val="TOC1"/>
    <w:rsid w:val="0072264D"/>
    <w:pPr>
      <w:spacing w:before="180"/>
      <w:ind w:left="2693" w:hanging="2693"/>
    </w:pPr>
    <w:rPr>
      <w:b/>
    </w:rPr>
  </w:style>
  <w:style w:type="paragraph" w:styleId="TOC1">
    <w:name w:val="toc 1"/>
    <w:rsid w:val="0072264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9E35DB"/>
    <w:pPr>
      <w:spacing w:after="240"/>
      <w:jc w:val="center"/>
    </w:pPr>
    <w:rPr>
      <w:b/>
      <w:bCs/>
    </w:rPr>
  </w:style>
  <w:style w:type="paragraph" w:styleId="TOC5">
    <w:name w:val="toc 5"/>
    <w:basedOn w:val="TOC4"/>
    <w:rsid w:val="0072264D"/>
    <w:pPr>
      <w:ind w:left="1701" w:hanging="1701"/>
    </w:pPr>
  </w:style>
  <w:style w:type="paragraph" w:styleId="TOC4">
    <w:name w:val="toc 4"/>
    <w:basedOn w:val="TOC3"/>
    <w:rsid w:val="0072264D"/>
    <w:pPr>
      <w:ind w:left="1418" w:hanging="1418"/>
    </w:pPr>
  </w:style>
  <w:style w:type="paragraph" w:styleId="TOC3">
    <w:name w:val="toc 3"/>
    <w:basedOn w:val="TOC2"/>
    <w:rsid w:val="0072264D"/>
    <w:pPr>
      <w:ind w:left="1134" w:hanging="1134"/>
    </w:pPr>
  </w:style>
  <w:style w:type="paragraph" w:styleId="TOC2">
    <w:name w:val="toc 2"/>
    <w:basedOn w:val="TOC1"/>
    <w:rsid w:val="0072264D"/>
    <w:pPr>
      <w:keepNext w:val="0"/>
      <w:spacing w:before="0"/>
      <w:ind w:left="851" w:hanging="851"/>
    </w:pPr>
    <w:rPr>
      <w:sz w:val="20"/>
    </w:rPr>
  </w:style>
  <w:style w:type="paragraph" w:styleId="Index2">
    <w:name w:val="index 2"/>
    <w:basedOn w:val="Index1"/>
    <w:rsid w:val="0072264D"/>
    <w:pPr>
      <w:ind w:left="284"/>
    </w:pPr>
  </w:style>
  <w:style w:type="paragraph" w:styleId="Index1">
    <w:name w:val="index 1"/>
    <w:basedOn w:val="Normal"/>
    <w:rsid w:val="0072264D"/>
    <w:pPr>
      <w:keepLines/>
      <w:spacing w:after="0"/>
    </w:pPr>
  </w:style>
  <w:style w:type="paragraph" w:styleId="DocumentMap">
    <w:name w:val="Document Map"/>
    <w:basedOn w:val="Normal"/>
    <w:link w:val="DocumentMapChar"/>
    <w:rsid w:val="0072264D"/>
    <w:pPr>
      <w:shd w:val="clear" w:color="auto" w:fill="000080"/>
    </w:pPr>
    <w:rPr>
      <w:rFonts w:ascii="Tahoma" w:hAnsi="Tahoma" w:cs="Tahoma"/>
    </w:rPr>
  </w:style>
  <w:style w:type="paragraph" w:styleId="ListNumber2">
    <w:name w:val="List Number 2"/>
    <w:basedOn w:val="ListNumber"/>
    <w:rsid w:val="0072264D"/>
    <w:pPr>
      <w:ind w:left="851"/>
    </w:pPr>
  </w:style>
  <w:style w:type="paragraph" w:styleId="ListNumber">
    <w:name w:val="List Number"/>
    <w:basedOn w:val="List"/>
    <w:rsid w:val="0072264D"/>
  </w:style>
  <w:style w:type="paragraph" w:styleId="List">
    <w:name w:val="List"/>
    <w:basedOn w:val="Normal"/>
    <w:rsid w:val="0072264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2264D"/>
    <w:pPr>
      <w:widowControl w:val="0"/>
    </w:pPr>
    <w:rPr>
      <w:rFonts w:ascii="Arial" w:hAnsi="Arial"/>
      <w:b/>
      <w:noProof/>
      <w:sz w:val="18"/>
      <w:lang w:val="en-GB" w:eastAsia="en-US"/>
    </w:rPr>
  </w:style>
  <w:style w:type="character" w:styleId="FootnoteReference">
    <w:name w:val="footnote reference"/>
    <w:rsid w:val="0072264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2264D"/>
    <w:pPr>
      <w:keepLines/>
      <w:spacing w:after="0"/>
      <w:ind w:left="454" w:hanging="454"/>
    </w:pPr>
    <w:rPr>
      <w:sz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rsid w:val="0072264D"/>
    <w:pPr>
      <w:ind w:left="1418" w:hanging="1418"/>
    </w:pPr>
  </w:style>
  <w:style w:type="paragraph" w:styleId="TOC6">
    <w:name w:val="toc 6"/>
    <w:basedOn w:val="TOC5"/>
    <w:next w:val="Normal"/>
    <w:rsid w:val="0072264D"/>
    <w:pPr>
      <w:ind w:left="1985" w:hanging="1985"/>
    </w:pPr>
  </w:style>
  <w:style w:type="paragraph" w:styleId="TOC7">
    <w:name w:val="toc 7"/>
    <w:basedOn w:val="TOC6"/>
    <w:next w:val="Normal"/>
    <w:rsid w:val="0072264D"/>
    <w:pPr>
      <w:ind w:left="2268" w:hanging="2268"/>
    </w:pPr>
  </w:style>
  <w:style w:type="paragraph" w:styleId="ListBullet2">
    <w:name w:val="List Bullet 2"/>
    <w:basedOn w:val="ListBullet"/>
    <w:link w:val="ListBullet2Char"/>
    <w:rsid w:val="0072264D"/>
    <w:pPr>
      <w:ind w:left="851"/>
    </w:pPr>
  </w:style>
  <w:style w:type="paragraph" w:styleId="ListBullet">
    <w:name w:val="List Bullet"/>
    <w:basedOn w:val="List"/>
    <w:rsid w:val="0072264D"/>
  </w:style>
  <w:style w:type="paragraph" w:styleId="ListBullet3">
    <w:name w:val="List Bullet 3"/>
    <w:basedOn w:val="ListBullet2"/>
    <w:rsid w:val="0072264D"/>
    <w:pPr>
      <w:ind w:left="1135"/>
    </w:pPr>
  </w:style>
  <w:style w:type="paragraph" w:customStyle="1" w:styleId="EQ">
    <w:name w:val="EQ"/>
    <w:basedOn w:val="Normal"/>
    <w:next w:val="Normal"/>
    <w:link w:val="EQChar"/>
    <w:rsid w:val="0072264D"/>
    <w:pPr>
      <w:keepLines/>
      <w:tabs>
        <w:tab w:val="center" w:pos="4536"/>
        <w:tab w:val="right" w:pos="9072"/>
      </w:tabs>
    </w:pPr>
    <w:rPr>
      <w:noProof/>
    </w:rPr>
  </w:style>
  <w:style w:type="paragraph" w:styleId="List2">
    <w:name w:val="List 2"/>
    <w:basedOn w:val="List"/>
    <w:rsid w:val="0072264D"/>
    <w:pPr>
      <w:ind w:left="851"/>
    </w:pPr>
  </w:style>
  <w:style w:type="paragraph" w:styleId="List3">
    <w:name w:val="List 3"/>
    <w:basedOn w:val="List2"/>
    <w:rsid w:val="0072264D"/>
    <w:pPr>
      <w:ind w:left="1135"/>
    </w:pPr>
  </w:style>
  <w:style w:type="paragraph" w:styleId="List4">
    <w:name w:val="List 4"/>
    <w:basedOn w:val="List3"/>
    <w:rsid w:val="0072264D"/>
    <w:pPr>
      <w:ind w:left="1418"/>
    </w:pPr>
  </w:style>
  <w:style w:type="paragraph" w:styleId="List5">
    <w:name w:val="List 5"/>
    <w:basedOn w:val="List4"/>
    <w:rsid w:val="0072264D"/>
    <w:pPr>
      <w:ind w:left="1702"/>
    </w:pPr>
  </w:style>
  <w:style w:type="paragraph" w:customStyle="1" w:styleId="EditorsNote">
    <w:name w:val="Editor's Note"/>
    <w:aliases w:val="EN"/>
    <w:basedOn w:val="NO"/>
    <w:link w:val="EditorsNoteCarCar"/>
    <w:rsid w:val="0072264D"/>
    <w:rPr>
      <w:color w:val="FF0000"/>
    </w:rPr>
  </w:style>
  <w:style w:type="paragraph" w:styleId="ListBullet4">
    <w:name w:val="List Bullet 4"/>
    <w:basedOn w:val="ListBullet3"/>
    <w:rsid w:val="0072264D"/>
    <w:pPr>
      <w:ind w:left="1418"/>
    </w:pPr>
  </w:style>
  <w:style w:type="paragraph" w:styleId="ListBullet5">
    <w:name w:val="List Bullet 5"/>
    <w:basedOn w:val="ListBullet4"/>
    <w:rsid w:val="0072264D"/>
    <w:pPr>
      <w:ind w:left="1702"/>
    </w:pPr>
  </w:style>
  <w:style w:type="paragraph" w:styleId="Footer">
    <w:name w:val="footer"/>
    <w:basedOn w:val="Header"/>
    <w:link w:val="FooterChar"/>
    <w:rsid w:val="0072264D"/>
    <w:pPr>
      <w:jc w:val="center"/>
    </w:pPr>
    <w:rPr>
      <w:i/>
    </w:rPr>
  </w:style>
  <w:style w:type="paragraph" w:customStyle="1" w:styleId="Reference">
    <w:name w:val="Reference"/>
    <w:basedOn w:val="Normal"/>
    <w:rsid w:val="009E35DB"/>
    <w:pPr>
      <w:numPr>
        <w:numId w:val="1"/>
      </w:numPr>
    </w:pPr>
  </w:style>
  <w:style w:type="paragraph" w:styleId="BalloonText">
    <w:name w:val="Balloon Text"/>
    <w:basedOn w:val="Normal"/>
    <w:link w:val="BalloonTextChar"/>
    <w:rsid w:val="0072264D"/>
    <w:rPr>
      <w:rFonts w:ascii="Tahoma" w:hAnsi="Tahoma" w:cs="Tahoma"/>
      <w:sz w:val="16"/>
      <w:szCs w:val="16"/>
    </w:rPr>
  </w:style>
  <w:style w:type="character" w:styleId="PageNumber">
    <w:name w:val="page number"/>
    <w:basedOn w:val="DefaultParagraphFont"/>
    <w:rsid w:val="009E35DB"/>
  </w:style>
  <w:style w:type="paragraph" w:styleId="BodyText">
    <w:name w:val="Body Text"/>
    <w:basedOn w:val="Normal"/>
    <w:link w:val="BodyTextChar"/>
    <w:uiPriority w:val="99"/>
    <w:rsid w:val="0095681E"/>
  </w:style>
  <w:style w:type="character" w:styleId="Hyperlink">
    <w:name w:val="Hyperlink"/>
    <w:rsid w:val="0072264D"/>
    <w:rPr>
      <w:color w:val="0000FF"/>
      <w:u w:val="single"/>
    </w:rPr>
  </w:style>
  <w:style w:type="character" w:styleId="FollowedHyperlink">
    <w:name w:val="FollowedHyperlink"/>
    <w:rsid w:val="0072264D"/>
    <w:rPr>
      <w:color w:val="800080"/>
      <w:u w:val="single"/>
    </w:rPr>
  </w:style>
  <w:style w:type="character" w:styleId="CommentReference">
    <w:name w:val="annotation reference"/>
    <w:rsid w:val="0072264D"/>
    <w:rPr>
      <w:sz w:val="16"/>
    </w:rPr>
  </w:style>
  <w:style w:type="paragraph" w:styleId="CommentText">
    <w:name w:val="annotation text"/>
    <w:basedOn w:val="Normal"/>
    <w:link w:val="CommentTextChar"/>
    <w:rsid w:val="0072264D"/>
  </w:style>
  <w:style w:type="paragraph" w:styleId="CommentSubject">
    <w:name w:val="annotation subject"/>
    <w:basedOn w:val="CommentText"/>
    <w:next w:val="CommentText"/>
    <w:link w:val="CommentSubjectChar"/>
    <w:rsid w:val="0072264D"/>
    <w:rPr>
      <w:b/>
      <w:bCs/>
    </w:rPr>
  </w:style>
  <w:style w:type="character" w:customStyle="1" w:styleId="Heading1Char">
    <w:name w:val="Heading 1 Char"/>
    <w:link w:val="Heading1"/>
    <w:rsid w:val="00085B52"/>
    <w:rPr>
      <w:rFonts w:ascii="Arial" w:hAnsi="Arial"/>
      <w:sz w:val="36"/>
      <w:lang w:val="en-GB" w:eastAsia="en-US"/>
    </w:rPr>
  </w:style>
  <w:style w:type="paragraph" w:customStyle="1" w:styleId="B1">
    <w:name w:val="B1"/>
    <w:basedOn w:val="List"/>
    <w:link w:val="B1Char"/>
    <w:rsid w:val="0072264D"/>
  </w:style>
  <w:style w:type="paragraph" w:customStyle="1" w:styleId="B2">
    <w:name w:val="B2"/>
    <w:basedOn w:val="List2"/>
    <w:link w:val="B2Char"/>
    <w:rsid w:val="0072264D"/>
  </w:style>
  <w:style w:type="paragraph" w:customStyle="1" w:styleId="B3">
    <w:name w:val="B3"/>
    <w:basedOn w:val="List3"/>
    <w:link w:val="B3Char2"/>
    <w:rsid w:val="0072264D"/>
  </w:style>
  <w:style w:type="paragraph" w:customStyle="1" w:styleId="B4">
    <w:name w:val="B4"/>
    <w:basedOn w:val="List4"/>
    <w:link w:val="B4Char"/>
    <w:rsid w:val="0072264D"/>
  </w:style>
  <w:style w:type="paragraph" w:customStyle="1" w:styleId="Proposal">
    <w:name w:val="Proposal"/>
    <w:basedOn w:val="Normal"/>
    <w:rsid w:val="00707072"/>
    <w:pPr>
      <w:numPr>
        <w:numId w:val="2"/>
      </w:numPr>
    </w:pPr>
    <w:rPr>
      <w:b/>
      <w:bCs/>
      <w:lang w:val="en-US"/>
    </w:rPr>
  </w:style>
  <w:style w:type="character" w:customStyle="1" w:styleId="BodyTextChar">
    <w:name w:val="Body Text Char"/>
    <w:link w:val="BodyText"/>
    <w:uiPriority w:val="99"/>
    <w:rsid w:val="0056121F"/>
    <w:rPr>
      <w:sz w:val="22"/>
      <w:lang w:val="en-GB" w:eastAsia="zh-CN" w:bidi="ar-SA"/>
    </w:rPr>
  </w:style>
  <w:style w:type="paragraph" w:customStyle="1" w:styleId="B5">
    <w:name w:val="B5"/>
    <w:basedOn w:val="List5"/>
    <w:link w:val="B5Char"/>
    <w:rsid w:val="0072264D"/>
  </w:style>
  <w:style w:type="paragraph" w:customStyle="1" w:styleId="EX">
    <w:name w:val="EX"/>
    <w:basedOn w:val="Normal"/>
    <w:link w:val="EXCar"/>
    <w:rsid w:val="0072264D"/>
    <w:pPr>
      <w:keepLines/>
      <w:ind w:left="1702" w:hanging="1418"/>
    </w:pPr>
  </w:style>
  <w:style w:type="paragraph" w:customStyle="1" w:styleId="EW">
    <w:name w:val="EW"/>
    <w:basedOn w:val="EX"/>
    <w:rsid w:val="0072264D"/>
    <w:pPr>
      <w:spacing w:after="0"/>
    </w:pPr>
  </w:style>
  <w:style w:type="paragraph" w:customStyle="1" w:styleId="TAL">
    <w:name w:val="TAL"/>
    <w:basedOn w:val="Normal"/>
    <w:link w:val="TALChar"/>
    <w:rsid w:val="0072264D"/>
    <w:pPr>
      <w:keepNext/>
      <w:keepLines/>
      <w:spacing w:after="0"/>
    </w:pPr>
    <w:rPr>
      <w:rFonts w:ascii="Arial" w:hAnsi="Arial"/>
      <w:sz w:val="18"/>
    </w:rPr>
  </w:style>
  <w:style w:type="paragraph" w:customStyle="1" w:styleId="TAC">
    <w:name w:val="TAC"/>
    <w:basedOn w:val="TAL"/>
    <w:link w:val="TACChar"/>
    <w:rsid w:val="0072264D"/>
    <w:pPr>
      <w:jc w:val="center"/>
    </w:pPr>
  </w:style>
  <w:style w:type="paragraph" w:customStyle="1" w:styleId="TAH">
    <w:name w:val="TAH"/>
    <w:basedOn w:val="TAC"/>
    <w:link w:val="TAHCar"/>
    <w:rsid w:val="0072264D"/>
    <w:rPr>
      <w:b/>
    </w:rPr>
  </w:style>
  <w:style w:type="paragraph" w:customStyle="1" w:styleId="TAN">
    <w:name w:val="TAN"/>
    <w:basedOn w:val="TAL"/>
    <w:link w:val="TANChar"/>
    <w:rsid w:val="0072264D"/>
    <w:pPr>
      <w:ind w:left="851" w:hanging="851"/>
    </w:pPr>
  </w:style>
  <w:style w:type="paragraph" w:customStyle="1" w:styleId="TAR">
    <w:name w:val="TAR"/>
    <w:basedOn w:val="TAL"/>
    <w:rsid w:val="0072264D"/>
    <w:pPr>
      <w:jc w:val="right"/>
    </w:pPr>
  </w:style>
  <w:style w:type="paragraph" w:customStyle="1" w:styleId="TH">
    <w:name w:val="TH"/>
    <w:basedOn w:val="Normal"/>
    <w:link w:val="THChar"/>
    <w:rsid w:val="0072264D"/>
    <w:pPr>
      <w:keepNext/>
      <w:keepLines/>
      <w:spacing w:before="60"/>
      <w:jc w:val="center"/>
    </w:pPr>
    <w:rPr>
      <w:rFonts w:ascii="Arial" w:hAnsi="Arial"/>
      <w:b/>
    </w:rPr>
  </w:style>
  <w:style w:type="paragraph" w:customStyle="1" w:styleId="TF">
    <w:name w:val="TF"/>
    <w:aliases w:val="left"/>
    <w:basedOn w:val="TH"/>
    <w:link w:val="TFChar"/>
    <w:rsid w:val="0072264D"/>
    <w:pPr>
      <w:keepNext w:val="0"/>
      <w:spacing w:before="0" w:after="240"/>
    </w:pPr>
  </w:style>
  <w:style w:type="paragraph" w:customStyle="1" w:styleId="TT">
    <w:name w:val="TT"/>
    <w:basedOn w:val="Heading1"/>
    <w:next w:val="Normal"/>
    <w:rsid w:val="0072264D"/>
    <w:pPr>
      <w:outlineLvl w:val="9"/>
    </w:pPr>
  </w:style>
  <w:style w:type="paragraph" w:customStyle="1" w:styleId="ZA">
    <w:name w:val="ZA"/>
    <w:rsid w:val="0072264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2264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2264D"/>
    <w:pPr>
      <w:framePr w:wrap="notBeside" w:vAnchor="page" w:hAnchor="margin" w:y="15764"/>
      <w:widowControl w:val="0"/>
    </w:pPr>
    <w:rPr>
      <w:rFonts w:ascii="Arial" w:hAnsi="Arial"/>
      <w:noProof/>
      <w:sz w:val="32"/>
      <w:lang w:val="en-GB" w:eastAsia="en-US"/>
    </w:rPr>
  </w:style>
  <w:style w:type="paragraph" w:customStyle="1" w:styleId="ZG">
    <w:name w:val="ZG"/>
    <w:rsid w:val="0072264D"/>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72264D"/>
  </w:style>
  <w:style w:type="paragraph" w:customStyle="1" w:styleId="ZH">
    <w:name w:val="ZH"/>
    <w:rsid w:val="0072264D"/>
    <w:pPr>
      <w:framePr w:wrap="notBeside" w:vAnchor="page" w:hAnchor="margin" w:xAlign="center" w:y="6805"/>
      <w:widowControl w:val="0"/>
    </w:pPr>
    <w:rPr>
      <w:rFonts w:ascii="Arial" w:hAnsi="Arial"/>
      <w:noProof/>
      <w:lang w:val="en-GB" w:eastAsia="en-US"/>
    </w:rPr>
  </w:style>
  <w:style w:type="paragraph" w:customStyle="1" w:styleId="ZT">
    <w:name w:val="ZT"/>
    <w:rsid w:val="0072264D"/>
    <w:pPr>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72264D"/>
    <w:pPr>
      <w:framePr w:hRule="auto" w:wrap="notBeside" w:y="852"/>
    </w:pPr>
    <w:rPr>
      <w:i w:val="0"/>
      <w:sz w:val="40"/>
    </w:rPr>
  </w:style>
  <w:style w:type="paragraph" w:customStyle="1" w:styleId="ZU">
    <w:name w:val="ZU"/>
    <w:rsid w:val="0072264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2264D"/>
    <w:pPr>
      <w:framePr w:wrap="notBeside" w:y="16161"/>
    </w:pPr>
  </w:style>
  <w:style w:type="paragraph" w:customStyle="1" w:styleId="FP">
    <w:name w:val="FP"/>
    <w:basedOn w:val="Normal"/>
    <w:rsid w:val="0072264D"/>
    <w:pPr>
      <w:spacing w:after="0"/>
    </w:pPr>
  </w:style>
  <w:style w:type="paragraph" w:styleId="TableofFigures">
    <w:name w:val="table of figures"/>
    <w:basedOn w:val="Normal"/>
    <w:next w:val="Normal"/>
    <w:semiHidden/>
    <w:rsid w:val="00796231"/>
    <w:pPr>
      <w:ind w:left="1418" w:hanging="1418"/>
    </w:pPr>
    <w:rPr>
      <w:b/>
    </w:rPr>
  </w:style>
  <w:style w:type="paragraph" w:customStyle="1" w:styleId="NO">
    <w:name w:val="NO"/>
    <w:basedOn w:val="Normal"/>
    <w:link w:val="NOChar"/>
    <w:rsid w:val="0072264D"/>
    <w:pPr>
      <w:keepLines/>
      <w:ind w:left="1135" w:hanging="851"/>
    </w:pPr>
  </w:style>
  <w:style w:type="paragraph" w:customStyle="1" w:styleId="LD">
    <w:name w:val="LD"/>
    <w:rsid w:val="0072264D"/>
    <w:pPr>
      <w:keepNext/>
      <w:keepLines/>
      <w:spacing w:line="180" w:lineRule="exact"/>
    </w:pPr>
    <w:rPr>
      <w:rFonts w:ascii="MS LineDraw" w:hAnsi="MS LineDraw"/>
      <w:noProof/>
      <w:lang w:val="en-GB" w:eastAsia="en-US"/>
    </w:rPr>
  </w:style>
  <w:style w:type="paragraph" w:customStyle="1" w:styleId="NW">
    <w:name w:val="NW"/>
    <w:basedOn w:val="NO"/>
    <w:rsid w:val="0072264D"/>
    <w:pPr>
      <w:spacing w:after="0"/>
    </w:pPr>
  </w:style>
  <w:style w:type="paragraph" w:customStyle="1" w:styleId="NF">
    <w:name w:val="NF"/>
    <w:basedOn w:val="NO"/>
    <w:rsid w:val="0072264D"/>
    <w:pPr>
      <w:keepNext/>
      <w:spacing w:after="0"/>
    </w:pPr>
    <w:rPr>
      <w:rFonts w:ascii="Arial" w:hAnsi="Arial"/>
      <w:sz w:val="18"/>
    </w:rPr>
  </w:style>
  <w:style w:type="paragraph" w:customStyle="1" w:styleId="PL">
    <w:name w:val="PL"/>
    <w:link w:val="PLChar"/>
    <w:rsid w:val="00722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H6">
    <w:name w:val="H6"/>
    <w:basedOn w:val="Heading5"/>
    <w:next w:val="Normal"/>
    <w:link w:val="H6Char"/>
    <w:rsid w:val="0072264D"/>
    <w:pPr>
      <w:ind w:left="1985" w:hanging="1985"/>
      <w:outlineLvl w:val="9"/>
    </w:pPr>
    <w:rPr>
      <w:sz w:val="20"/>
    </w:rPr>
  </w:style>
  <w:style w:type="paragraph" w:customStyle="1" w:styleId="CRCoverPage">
    <w:name w:val="CR Cover Page"/>
    <w:link w:val="CRCoverPageChar"/>
    <w:rsid w:val="0072264D"/>
    <w:pPr>
      <w:spacing w:after="120"/>
    </w:pPr>
    <w:rPr>
      <w:rFonts w:ascii="Arial" w:hAnsi="Arial"/>
      <w:lang w:val="en-GB" w:eastAsia="en-US"/>
    </w:rPr>
  </w:style>
  <w:style w:type="paragraph" w:customStyle="1" w:styleId="tdoc-header">
    <w:name w:val="tdoc-header"/>
    <w:rsid w:val="0072264D"/>
    <w:rPr>
      <w:rFonts w:ascii="Arial" w:hAnsi="Arial"/>
      <w:noProof/>
      <w:sz w:val="24"/>
      <w:lang w:val="en-GB" w:eastAsia="en-US"/>
    </w:rPr>
  </w:style>
  <w:style w:type="numbering" w:customStyle="1" w:styleId="NoList1">
    <w:name w:val="No List1"/>
    <w:next w:val="NoList"/>
    <w:uiPriority w:val="99"/>
    <w:semiHidden/>
    <w:unhideWhenUsed/>
    <w:rsid w:val="00F31837"/>
  </w:style>
  <w:style w:type="paragraph" w:customStyle="1" w:styleId="TAJ">
    <w:name w:val="TAJ"/>
    <w:basedOn w:val="TH"/>
    <w:rsid w:val="00F31837"/>
  </w:style>
  <w:style w:type="paragraph" w:customStyle="1" w:styleId="Guidance">
    <w:name w:val="Guidance"/>
    <w:basedOn w:val="Normal"/>
    <w:link w:val="GuidanceChar"/>
    <w:rsid w:val="00F31837"/>
    <w:rPr>
      <w:i/>
      <w:color w:val="0000FF"/>
    </w:rPr>
  </w:style>
  <w:style w:type="character" w:customStyle="1" w:styleId="BalloonTextChar">
    <w:name w:val="Balloon Text Char"/>
    <w:link w:val="BalloonText"/>
    <w:rsid w:val="00F31837"/>
    <w:rPr>
      <w:rFonts w:ascii="Tahoma" w:hAnsi="Tahoma" w:cs="Tahoma"/>
      <w:sz w:val="16"/>
      <w:szCs w:val="16"/>
      <w:lang w:val="en-GB" w:eastAsia="en-US"/>
    </w:rPr>
  </w:style>
  <w:style w:type="character" w:customStyle="1" w:styleId="DocumentMapChar">
    <w:name w:val="Document Map Char"/>
    <w:link w:val="DocumentMap"/>
    <w:rsid w:val="00F31837"/>
    <w:rPr>
      <w:rFonts w:ascii="Tahoma" w:hAnsi="Tahoma" w:cs="Tahoma"/>
      <w:shd w:val="clear" w:color="auto" w:fill="000080"/>
      <w:lang w:val="en-GB" w:eastAsia="en-US"/>
    </w:rPr>
  </w:style>
  <w:style w:type="paragraph" w:styleId="ListParagraph">
    <w:name w:val="List Paragraph"/>
    <w:basedOn w:val="Normal"/>
    <w:link w:val="ListParagraphChar"/>
    <w:uiPriority w:val="34"/>
    <w:qFormat/>
    <w:rsid w:val="00F31837"/>
    <w:pPr>
      <w:ind w:left="720"/>
      <w:contextualSpacing/>
    </w:pPr>
  </w:style>
  <w:style w:type="character" w:customStyle="1" w:styleId="EXCar">
    <w:name w:val="EX Car"/>
    <w:link w:val="EX"/>
    <w:qFormat/>
    <w:rsid w:val="00F31837"/>
    <w:rPr>
      <w:rFonts w:ascii="Times New Roman" w:hAnsi="Times New Roman"/>
      <w:lang w:val="en-GB" w:eastAsia="en-US"/>
    </w:rPr>
  </w:style>
  <w:style w:type="character" w:customStyle="1" w:styleId="NOChar">
    <w:name w:val="NO Char"/>
    <w:link w:val="NO"/>
    <w:qFormat/>
    <w:rsid w:val="00F31837"/>
    <w:rPr>
      <w:rFonts w:ascii="Times New Roman" w:hAnsi="Times New Roman"/>
      <w:lang w:val="en-GB" w:eastAsia="en-US"/>
    </w:rPr>
  </w:style>
  <w:style w:type="character" w:customStyle="1" w:styleId="GuidanceChar">
    <w:name w:val="Guidance Char"/>
    <w:link w:val="Guidance"/>
    <w:rsid w:val="00F31837"/>
    <w:rPr>
      <w:rFonts w:ascii="Times New Roman" w:hAnsi="Times New Roman"/>
      <w:i/>
      <w:color w:val="0000FF"/>
      <w:lang w:val="en-GB" w:eastAsia="en-US"/>
    </w:rPr>
  </w:style>
  <w:style w:type="character" w:customStyle="1" w:styleId="Heading3Char">
    <w:name w:val="Heading 3 Char"/>
    <w:link w:val="Heading3"/>
    <w:rsid w:val="00F31837"/>
    <w:rPr>
      <w:rFonts w:ascii="Arial" w:hAnsi="Arial"/>
      <w:sz w:val="28"/>
      <w:lang w:val="en-GB" w:eastAsia="en-US"/>
    </w:rPr>
  </w:style>
  <w:style w:type="character" w:customStyle="1" w:styleId="Heading4Char">
    <w:name w:val="Heading 4 Char"/>
    <w:link w:val="Heading4"/>
    <w:rsid w:val="00F31837"/>
    <w:rPr>
      <w:rFonts w:ascii="Arial" w:hAnsi="Arial"/>
      <w:sz w:val="24"/>
      <w:lang w:val="en-GB" w:eastAsia="en-US"/>
    </w:rPr>
  </w:style>
  <w:style w:type="character" w:customStyle="1" w:styleId="TALChar">
    <w:name w:val="TAL Char"/>
    <w:link w:val="TAL"/>
    <w:qFormat/>
    <w:rsid w:val="00F31837"/>
    <w:rPr>
      <w:rFonts w:ascii="Arial" w:hAnsi="Arial"/>
      <w:sz w:val="18"/>
      <w:lang w:val="en-GB" w:eastAsia="en-US"/>
    </w:rPr>
  </w:style>
  <w:style w:type="character" w:customStyle="1" w:styleId="TAHCar">
    <w:name w:val="TAH Car"/>
    <w:link w:val="TAH"/>
    <w:qFormat/>
    <w:rsid w:val="00F31837"/>
    <w:rPr>
      <w:rFonts w:ascii="Arial" w:hAnsi="Arial"/>
      <w:b/>
      <w:sz w:val="18"/>
      <w:lang w:val="en-GB" w:eastAsia="en-US"/>
    </w:rPr>
  </w:style>
  <w:style w:type="character" w:customStyle="1" w:styleId="THChar">
    <w:name w:val="TH Char"/>
    <w:link w:val="TH"/>
    <w:qFormat/>
    <w:rsid w:val="00F31837"/>
    <w:rPr>
      <w:rFonts w:ascii="Arial" w:hAnsi="Arial"/>
      <w:b/>
      <w:lang w:val="en-GB" w:eastAsia="en-US"/>
    </w:rPr>
  </w:style>
  <w:style w:type="character" w:customStyle="1" w:styleId="TANChar">
    <w:name w:val="TAN Char"/>
    <w:link w:val="TAN"/>
    <w:qFormat/>
    <w:rsid w:val="00F31837"/>
    <w:rPr>
      <w:rFonts w:ascii="Arial" w:hAnsi="Arial"/>
      <w:sz w:val="18"/>
      <w:lang w:val="en-GB" w:eastAsia="en-US"/>
    </w:rPr>
  </w:style>
  <w:style w:type="character" w:customStyle="1" w:styleId="CommentTextChar">
    <w:name w:val="Comment Text Char"/>
    <w:link w:val="CommentText"/>
    <w:qFormat/>
    <w:rsid w:val="00F31837"/>
    <w:rPr>
      <w:rFonts w:ascii="Times New Roman" w:hAnsi="Times New Roman"/>
      <w:lang w:val="en-GB" w:eastAsia="en-US"/>
    </w:rPr>
  </w:style>
  <w:style w:type="character" w:customStyle="1" w:styleId="TFChar">
    <w:name w:val="TF Char"/>
    <w:link w:val="TF"/>
    <w:rsid w:val="00F31837"/>
    <w:rPr>
      <w:rFonts w:ascii="Arial" w:hAnsi="Arial"/>
      <w:b/>
      <w:lang w:val="en-GB" w:eastAsia="en-US"/>
    </w:rPr>
  </w:style>
  <w:style w:type="character" w:customStyle="1" w:styleId="TACChar">
    <w:name w:val="TAC Char"/>
    <w:link w:val="TAC"/>
    <w:qFormat/>
    <w:rsid w:val="00F31837"/>
    <w:rPr>
      <w:rFonts w:ascii="Arial" w:hAnsi="Arial"/>
      <w:sz w:val="18"/>
      <w:lang w:val="en-GB" w:eastAsia="en-US"/>
    </w:rPr>
  </w:style>
  <w:style w:type="character" w:customStyle="1" w:styleId="Heading5Char">
    <w:name w:val="Heading 5 Char"/>
    <w:link w:val="Heading5"/>
    <w:rsid w:val="00F31837"/>
    <w:rPr>
      <w:rFonts w:ascii="Arial" w:hAnsi="Arial"/>
      <w:sz w:val="22"/>
      <w:lang w:val="en-GB" w:eastAsia="en-US"/>
    </w:rPr>
  </w:style>
  <w:style w:type="character" w:customStyle="1" w:styleId="TALCar">
    <w:name w:val="TAL Car"/>
    <w:qFormat/>
    <w:rsid w:val="00F31837"/>
    <w:rPr>
      <w:rFonts w:ascii="Arial" w:hAnsi="Arial"/>
      <w:sz w:val="18"/>
      <w:lang w:val="en-GB" w:eastAsia="en-US" w:bidi="ar-SA"/>
    </w:rPr>
  </w:style>
  <w:style w:type="character" w:customStyle="1" w:styleId="B2Char">
    <w:name w:val="B2 Char"/>
    <w:link w:val="B2"/>
    <w:rsid w:val="00F31837"/>
    <w:rPr>
      <w:rFonts w:ascii="Times New Roman" w:hAnsi="Times New Roman"/>
      <w:lang w:val="en-GB" w:eastAsia="en-US"/>
    </w:rPr>
  </w:style>
  <w:style w:type="character" w:customStyle="1" w:styleId="EXChar">
    <w:name w:val="EX Char"/>
    <w:qFormat/>
    <w:rsid w:val="00F31837"/>
    <w:rPr>
      <w:rFonts w:ascii="Times New Roman" w:hAnsi="Times New Roman"/>
      <w:lang w:val="en-GB"/>
    </w:rPr>
  </w:style>
  <w:style w:type="character" w:customStyle="1" w:styleId="CommentSubjectChar">
    <w:name w:val="Comment Subject Char"/>
    <w:link w:val="CommentSubject"/>
    <w:rsid w:val="00F31837"/>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31837"/>
    <w:rPr>
      <w:rFonts w:ascii="Times New Roman" w:hAnsi="Times New Roman"/>
      <w:sz w:val="16"/>
      <w:lang w:val="en-GB" w:eastAsia="en-US"/>
    </w:rPr>
  </w:style>
  <w:style w:type="character" w:customStyle="1" w:styleId="msoins0">
    <w:name w:val="msoins"/>
    <w:rsid w:val="00F31837"/>
  </w:style>
  <w:style w:type="character" w:customStyle="1" w:styleId="B3Char2">
    <w:name w:val="B3 Char2"/>
    <w:link w:val="B3"/>
    <w:rsid w:val="00F31837"/>
    <w:rPr>
      <w:rFonts w:ascii="Times New Roman" w:hAnsi="Times New Roman"/>
      <w:lang w:val="en-GB" w:eastAsia="en-US"/>
    </w:rPr>
  </w:style>
  <w:style w:type="character" w:customStyle="1" w:styleId="B4Char">
    <w:name w:val="B4 Char"/>
    <w:link w:val="B4"/>
    <w:rsid w:val="00F31837"/>
    <w:rPr>
      <w:rFonts w:ascii="Times New Roman" w:hAnsi="Times New Roman"/>
      <w:lang w:val="en-GB" w:eastAsia="en-US"/>
    </w:rPr>
  </w:style>
  <w:style w:type="paragraph" w:customStyle="1" w:styleId="ZchnZchn">
    <w:name w:val="Zchn Zchn"/>
    <w:semiHidden/>
    <w:rsid w:val="00F31837"/>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table" w:styleId="TableGrid">
    <w:name w:val="Table Grid"/>
    <w:basedOn w:val="TableNormal"/>
    <w:qFormat/>
    <w:rsid w:val="00F31837"/>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31837"/>
    <w:rPr>
      <w:rFonts w:ascii="Arial" w:hAnsi="Arial"/>
      <w:b/>
      <w:noProof/>
      <w:sz w:val="18"/>
      <w:lang w:val="en-GB" w:eastAsia="en-US"/>
    </w:rPr>
  </w:style>
  <w:style w:type="character" w:styleId="Emphasis">
    <w:name w:val="Emphasis"/>
    <w:uiPriority w:val="20"/>
    <w:qFormat/>
    <w:rsid w:val="00F31837"/>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F31837"/>
    <w:rPr>
      <w:rFonts w:ascii="Times New Roman" w:hAnsi="Times New Roman"/>
      <w:b/>
      <w:bCs/>
      <w:lang w:val="en-GB" w:eastAsia="en-US"/>
    </w:rPr>
  </w:style>
  <w:style w:type="character" w:styleId="IntenseEmphasis">
    <w:name w:val="Intense Emphasis"/>
    <w:uiPriority w:val="21"/>
    <w:qFormat/>
    <w:rsid w:val="00F31837"/>
    <w:rPr>
      <w:b/>
      <w:bCs/>
      <w:i/>
      <w:iCs/>
      <w:color w:val="4F81BD"/>
    </w:rPr>
  </w:style>
  <w:style w:type="paragraph" w:customStyle="1" w:styleId="References">
    <w:name w:val="References"/>
    <w:basedOn w:val="Normal"/>
    <w:next w:val="Normal"/>
    <w:rsid w:val="00F31837"/>
    <w:pPr>
      <w:numPr>
        <w:numId w:val="4"/>
      </w:numPr>
      <w:autoSpaceDE w:val="0"/>
      <w:autoSpaceDN w:val="0"/>
      <w:snapToGrid w:val="0"/>
      <w:spacing w:after="60"/>
    </w:pPr>
    <w:rPr>
      <w:rFonts w:eastAsia="SimSun"/>
      <w:szCs w:val="16"/>
      <w:lang w:val="en-US"/>
    </w:rPr>
  </w:style>
  <w:style w:type="paragraph" w:styleId="Revision">
    <w:name w:val="Revision"/>
    <w:hidden/>
    <w:uiPriority w:val="99"/>
    <w:semiHidden/>
    <w:rsid w:val="00F31837"/>
    <w:rPr>
      <w:rFonts w:ascii="Times New Roman" w:eastAsia="SimSun" w:hAnsi="Times New Roman"/>
      <w:lang w:val="en-GB" w:eastAsia="en-US"/>
    </w:rPr>
  </w:style>
  <w:style w:type="paragraph" w:customStyle="1" w:styleId="FL">
    <w:name w:val="FL"/>
    <w:basedOn w:val="Normal"/>
    <w:rsid w:val="00F31837"/>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F3183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F31837"/>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F31837"/>
    <w:rPr>
      <w:rFonts w:ascii="Arial" w:hAnsi="Arial"/>
      <w:sz w:val="32"/>
      <w:lang w:val="en-GB" w:eastAsia="en-US"/>
    </w:rPr>
  </w:style>
  <w:style w:type="character" w:customStyle="1" w:styleId="Heading8Char">
    <w:name w:val="Heading 8 Char"/>
    <w:link w:val="Heading8"/>
    <w:rsid w:val="00F31837"/>
    <w:rPr>
      <w:rFonts w:ascii="Arial" w:hAnsi="Arial"/>
      <w:sz w:val="36"/>
      <w:lang w:val="en-GB" w:eastAsia="en-US"/>
    </w:rPr>
  </w:style>
  <w:style w:type="paragraph" w:styleId="IndexHeading">
    <w:name w:val="index heading"/>
    <w:basedOn w:val="Normal"/>
    <w:next w:val="Normal"/>
    <w:rsid w:val="00F31837"/>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F31837"/>
    <w:pPr>
      <w:overflowPunct w:val="0"/>
      <w:autoSpaceDE w:val="0"/>
      <w:autoSpaceDN w:val="0"/>
      <w:adjustRightInd w:val="0"/>
      <w:ind w:left="851"/>
      <w:textAlignment w:val="baseline"/>
    </w:pPr>
    <w:rPr>
      <w:lang w:eastAsia="ko-KR"/>
    </w:rPr>
  </w:style>
  <w:style w:type="paragraph" w:customStyle="1" w:styleId="INDENT2">
    <w:name w:val="INDENT2"/>
    <w:basedOn w:val="Normal"/>
    <w:rsid w:val="00F31837"/>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F31837"/>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F3183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F31837"/>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F3183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F31837"/>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rsid w:val="00F31837"/>
    <w:rPr>
      <w:rFonts w:ascii="Courier New" w:hAnsi="Courier New"/>
      <w:lang w:val="nb-NO" w:eastAsia="x-none"/>
    </w:rPr>
  </w:style>
  <w:style w:type="paragraph" w:customStyle="1" w:styleId="BL">
    <w:name w:val="BL"/>
    <w:basedOn w:val="Normal"/>
    <w:rsid w:val="00F31837"/>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F31837"/>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F31837"/>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31837"/>
    <w:pPr>
      <w:overflowPunct w:val="0"/>
      <w:autoSpaceDE w:val="0"/>
      <w:autoSpaceDN w:val="0"/>
      <w:adjustRightInd w:val="0"/>
      <w:textAlignment w:val="baseline"/>
    </w:pPr>
    <w:rPr>
      <w:lang w:eastAsia="x-none"/>
    </w:rPr>
  </w:style>
  <w:style w:type="paragraph" w:customStyle="1" w:styleId="Meetingcaption">
    <w:name w:val="Meeting caption"/>
    <w:basedOn w:val="Normal"/>
    <w:rsid w:val="00F3183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F3183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F31837"/>
    <w:pPr>
      <w:overflowPunct w:val="0"/>
      <w:autoSpaceDE w:val="0"/>
      <w:autoSpaceDN w:val="0"/>
      <w:adjustRightInd w:val="0"/>
      <w:textAlignment w:val="baseline"/>
    </w:pPr>
    <w:rPr>
      <w:rFonts w:cs="v4.2.0"/>
      <w:lang w:eastAsia="en-GB"/>
    </w:rPr>
  </w:style>
  <w:style w:type="character" w:styleId="Strong">
    <w:name w:val="Strong"/>
    <w:qFormat/>
    <w:rsid w:val="00F31837"/>
    <w:rPr>
      <w:b/>
      <w:bCs/>
    </w:rPr>
  </w:style>
  <w:style w:type="table" w:customStyle="1" w:styleId="TableGrid1">
    <w:name w:val="Table Grid1"/>
    <w:basedOn w:val="TableNormal"/>
    <w:next w:val="TableGrid"/>
    <w:uiPriority w:val="39"/>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F31837"/>
    <w:rPr>
      <w:rFonts w:ascii="Arial" w:hAnsi="Arial"/>
      <w:b/>
      <w:i/>
      <w:noProof/>
      <w:sz w:val="18"/>
      <w:lang w:val="en-GB" w:eastAsia="en-US"/>
    </w:rPr>
  </w:style>
  <w:style w:type="character" w:customStyle="1" w:styleId="H6Char">
    <w:name w:val="H6 Char"/>
    <w:link w:val="H6"/>
    <w:qFormat/>
    <w:rsid w:val="00F31837"/>
    <w:rPr>
      <w:rFonts w:ascii="Arial" w:hAnsi="Arial"/>
      <w:lang w:val="en-GB" w:eastAsia="en-US"/>
    </w:rPr>
  </w:style>
  <w:style w:type="character" w:customStyle="1" w:styleId="PLChar">
    <w:name w:val="PL Char"/>
    <w:link w:val="PL"/>
    <w:rsid w:val="00F31837"/>
    <w:rPr>
      <w:rFonts w:ascii="Courier New" w:hAnsi="Courier New"/>
      <w:noProof/>
      <w:sz w:val="16"/>
      <w:lang w:val="en-GB" w:eastAsia="en-US"/>
    </w:rPr>
  </w:style>
  <w:style w:type="character" w:customStyle="1" w:styleId="TACCar">
    <w:name w:val="TAC Car"/>
    <w:rsid w:val="00F31837"/>
    <w:rPr>
      <w:rFonts w:ascii="Arial" w:eastAsia="Times New Roman" w:hAnsi="Arial"/>
      <w:sz w:val="18"/>
      <w:lang w:val="en-GB" w:eastAsia="en-US" w:bidi="ar-SA"/>
    </w:rPr>
  </w:style>
  <w:style w:type="character" w:styleId="HTMLTypewriter">
    <w:name w:val="HTML Typewriter"/>
    <w:rsid w:val="00F31837"/>
    <w:rPr>
      <w:rFonts w:ascii="Courier New" w:eastAsia="Times New Roman" w:hAnsi="Courier New" w:cs="Courier New"/>
      <w:sz w:val="20"/>
      <w:szCs w:val="20"/>
    </w:rPr>
  </w:style>
  <w:style w:type="character" w:customStyle="1" w:styleId="TAL0">
    <w:name w:val="TAL (文字)"/>
    <w:rsid w:val="00F31837"/>
    <w:rPr>
      <w:rFonts w:ascii="Arial" w:hAnsi="Arial"/>
      <w:sz w:val="18"/>
      <w:lang w:val="en-GB"/>
    </w:rPr>
  </w:style>
  <w:style w:type="paragraph" w:customStyle="1" w:styleId="Separation">
    <w:name w:val="Separation"/>
    <w:basedOn w:val="Heading1"/>
    <w:next w:val="Normal"/>
    <w:rsid w:val="00F31837"/>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F31837"/>
    <w:rPr>
      <w:rFonts w:ascii="Arial" w:hAnsi="Arial"/>
      <w:lang w:val="en-GB" w:eastAsia="en-US"/>
    </w:rPr>
  </w:style>
  <w:style w:type="character" w:customStyle="1" w:styleId="Heading7Char">
    <w:name w:val="Heading 7 Char"/>
    <w:link w:val="Heading7"/>
    <w:rsid w:val="00F31837"/>
    <w:rPr>
      <w:rFonts w:ascii="Arial" w:hAnsi="Arial"/>
      <w:lang w:val="en-GB" w:eastAsia="en-US"/>
    </w:rPr>
  </w:style>
  <w:style w:type="character" w:customStyle="1" w:styleId="EditorsNoteCarCar">
    <w:name w:val="Editor's Note Car Car"/>
    <w:link w:val="EditorsNote"/>
    <w:rsid w:val="00F31837"/>
    <w:rPr>
      <w:rFonts w:ascii="Times New Roman" w:hAnsi="Times New Roman"/>
      <w:color w:val="FF0000"/>
      <w:lang w:val="en-GB" w:eastAsia="en-US"/>
    </w:rPr>
  </w:style>
  <w:style w:type="character" w:customStyle="1" w:styleId="B5Char">
    <w:name w:val="B5 Char"/>
    <w:link w:val="B5"/>
    <w:rsid w:val="00F31837"/>
    <w:rPr>
      <w:rFonts w:ascii="Times New Roman" w:hAnsi="Times New Roman"/>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F31837"/>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F31837"/>
    <w:rPr>
      <w:b/>
      <w:lang w:val="en-GB" w:eastAsia="en-US" w:bidi="ar-SA"/>
    </w:rPr>
  </w:style>
  <w:style w:type="character" w:customStyle="1" w:styleId="HeadingChar">
    <w:name w:val="Heading Char"/>
    <w:rsid w:val="00F31837"/>
    <w:rPr>
      <w:rFonts w:ascii="Arial" w:eastAsia="SimSun" w:hAnsi="Arial"/>
      <w:b/>
      <w:sz w:val="22"/>
    </w:rPr>
  </w:style>
  <w:style w:type="character" w:customStyle="1" w:styleId="B6Char">
    <w:name w:val="B6 Char"/>
    <w:link w:val="B6"/>
    <w:rsid w:val="00F31837"/>
    <w:rPr>
      <w:rFonts w:ascii="Times New Roman" w:hAnsi="Times New Roman"/>
      <w:lang w:val="en-GB" w:eastAsia="x-none"/>
    </w:rPr>
  </w:style>
  <w:style w:type="paragraph" w:customStyle="1" w:styleId="Note">
    <w:name w:val="Note"/>
    <w:basedOn w:val="Normal"/>
    <w:rsid w:val="00F31837"/>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F31837"/>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31837"/>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31837"/>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31837"/>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31837"/>
    <w:rPr>
      <w:rFonts w:ascii="Times New Roman" w:eastAsia="MS Mincho" w:hAnsi="Times New Roman"/>
      <w:lang w:val="en-US" w:eastAsia="en-US"/>
    </w:rPr>
    <w:tblPr/>
  </w:style>
  <w:style w:type="paragraph" w:customStyle="1" w:styleId="Bullet">
    <w:name w:val="Bullet"/>
    <w:basedOn w:val="Normal"/>
    <w:rsid w:val="00F31837"/>
    <w:pPr>
      <w:tabs>
        <w:tab w:val="num" w:pos="926"/>
      </w:tabs>
      <w:ind w:left="926" w:hanging="360"/>
    </w:pPr>
    <w:rPr>
      <w:rFonts w:eastAsia="MS Mincho"/>
      <w:lang w:eastAsia="ja-JP"/>
    </w:rPr>
  </w:style>
  <w:style w:type="paragraph" w:customStyle="1" w:styleId="TOC91">
    <w:name w:val="TOC 91"/>
    <w:basedOn w:val="TOC8"/>
    <w:rsid w:val="00F31837"/>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F31837"/>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31837"/>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31837"/>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31837"/>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31837"/>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F31837"/>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F3183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F31837"/>
    <w:pPr>
      <w:tabs>
        <w:tab w:val="left" w:pos="360"/>
      </w:tabs>
      <w:ind w:left="360" w:hanging="360"/>
    </w:pPr>
  </w:style>
  <w:style w:type="paragraph" w:customStyle="1" w:styleId="Para1">
    <w:name w:val="Para1"/>
    <w:basedOn w:val="Normal"/>
    <w:rsid w:val="00F31837"/>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31837"/>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F31837"/>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F31837"/>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31837"/>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F3183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31837"/>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F31837"/>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F31837"/>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F31837"/>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31837"/>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3183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31837"/>
    <w:rPr>
      <w:rFonts w:ascii="Times New Roman" w:eastAsia="Batang" w:hAnsi="Times New Roman"/>
      <w:lang w:val="en-GB" w:eastAsia="en-US"/>
    </w:rPr>
  </w:style>
  <w:style w:type="paragraph" w:customStyle="1" w:styleId="1">
    <w:name w:val="修订1"/>
    <w:hidden/>
    <w:semiHidden/>
    <w:rsid w:val="00F31837"/>
    <w:rPr>
      <w:rFonts w:ascii="Times New Roman" w:eastAsia="Batang" w:hAnsi="Times New Roman"/>
      <w:lang w:val="en-GB" w:eastAsia="en-US"/>
    </w:rPr>
  </w:style>
  <w:style w:type="paragraph" w:styleId="EndnoteText">
    <w:name w:val="endnote text"/>
    <w:basedOn w:val="Normal"/>
    <w:link w:val="EndnoteTextChar"/>
    <w:rsid w:val="00F31837"/>
    <w:pPr>
      <w:snapToGrid w:val="0"/>
    </w:pPr>
    <w:rPr>
      <w:lang w:eastAsia="x-none"/>
    </w:rPr>
  </w:style>
  <w:style w:type="character" w:customStyle="1" w:styleId="EndnoteTextChar">
    <w:name w:val="Endnote Text Char"/>
    <w:link w:val="EndnoteText"/>
    <w:rsid w:val="00F31837"/>
    <w:rPr>
      <w:rFonts w:ascii="Times New Roman" w:hAnsi="Times New Roman"/>
      <w:lang w:val="en-GB" w:eastAsia="x-none"/>
    </w:rPr>
  </w:style>
  <w:style w:type="paragraph" w:customStyle="1" w:styleId="a0">
    <w:name w:val="変更箇所"/>
    <w:hidden/>
    <w:semiHidden/>
    <w:rsid w:val="00F31837"/>
    <w:rPr>
      <w:rFonts w:ascii="Times New Roman" w:eastAsia="MS Mincho" w:hAnsi="Times New Roman"/>
      <w:lang w:val="en-GB" w:eastAsia="en-US"/>
    </w:rPr>
  </w:style>
  <w:style w:type="paragraph" w:customStyle="1" w:styleId="NB2">
    <w:name w:val="NB2"/>
    <w:basedOn w:val="ZG"/>
    <w:rsid w:val="00F31837"/>
    <w:pPr>
      <w:framePr w:wrap="notBeside"/>
    </w:pPr>
    <w:rPr>
      <w:lang w:val="en-US" w:eastAsia="ko-KR"/>
    </w:rPr>
  </w:style>
  <w:style w:type="paragraph" w:customStyle="1" w:styleId="tableentry">
    <w:name w:val="table entry"/>
    <w:basedOn w:val="Normal"/>
    <w:rsid w:val="00F31837"/>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F31837"/>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sid w:val="00F31837"/>
    <w:rPr>
      <w:rFonts w:ascii="Times New Roman" w:eastAsia="MS Mincho" w:hAnsi="Times New Roman"/>
      <w:lang w:val="en-GB" w:eastAsia="x-none"/>
    </w:rPr>
  </w:style>
  <w:style w:type="paragraph" w:styleId="HTMLPreformatted">
    <w:name w:val="HTML Preformatted"/>
    <w:basedOn w:val="Normal"/>
    <w:link w:val="HTMLPreformattedChar"/>
    <w:rsid w:val="00F3183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F31837"/>
    <w:rPr>
      <w:rFonts w:ascii="Courier New" w:eastAsia="MS Mincho" w:hAnsi="Courier New"/>
      <w:lang w:val="en-GB" w:eastAsia="x-none"/>
    </w:rPr>
  </w:style>
  <w:style w:type="character" w:customStyle="1" w:styleId="EditorsNoteChar">
    <w:name w:val="Editor's Note Char"/>
    <w:rsid w:val="00F31837"/>
    <w:rPr>
      <w:rFonts w:ascii="Times New Roman" w:hAnsi="Times New Roman"/>
      <w:color w:val="FF0000"/>
      <w:lang w:val="en-GB" w:eastAsia="en-US"/>
    </w:rPr>
  </w:style>
  <w:style w:type="character" w:customStyle="1" w:styleId="Heading9Char">
    <w:name w:val="Heading 9 Char"/>
    <w:link w:val="Heading9"/>
    <w:rsid w:val="00F31837"/>
    <w:rPr>
      <w:rFonts w:ascii="Arial" w:hAnsi="Arial"/>
      <w:sz w:val="36"/>
      <w:lang w:val="en-GB" w:eastAsia="en-US"/>
    </w:rPr>
  </w:style>
  <w:style w:type="character" w:customStyle="1" w:styleId="EQChar">
    <w:name w:val="EQ Char"/>
    <w:link w:val="EQ"/>
    <w:qFormat/>
    <w:rsid w:val="00F31837"/>
    <w:rPr>
      <w:rFonts w:ascii="Times New Roman" w:hAnsi="Times New Roman"/>
      <w:noProof/>
      <w:lang w:val="en-GB" w:eastAsia="en-US"/>
    </w:rPr>
  </w:style>
  <w:style w:type="character" w:customStyle="1" w:styleId="ListBullet2Char">
    <w:name w:val="List Bullet 2 Char"/>
    <w:link w:val="ListBullet2"/>
    <w:rsid w:val="00F31837"/>
    <w:rPr>
      <w:rFonts w:ascii="Times New Roman" w:hAnsi="Times New Roman"/>
      <w:lang w:val="en-GB" w:eastAsia="en-US"/>
    </w:rPr>
  </w:style>
  <w:style w:type="numbering" w:customStyle="1" w:styleId="NoList11">
    <w:name w:val="No List11"/>
    <w:next w:val="NoList"/>
    <w:uiPriority w:val="99"/>
    <w:semiHidden/>
    <w:unhideWhenUsed/>
    <w:rsid w:val="00F31837"/>
  </w:style>
  <w:style w:type="numbering" w:customStyle="1" w:styleId="NoList2">
    <w:name w:val="No List2"/>
    <w:next w:val="NoList"/>
    <w:uiPriority w:val="99"/>
    <w:semiHidden/>
    <w:unhideWhenUsed/>
    <w:rsid w:val="00F31837"/>
  </w:style>
  <w:style w:type="table" w:customStyle="1" w:styleId="TableGrid4">
    <w:name w:val="Table Grid4"/>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31837"/>
  </w:style>
  <w:style w:type="table" w:customStyle="1" w:styleId="TableGrid5">
    <w:name w:val="Table Grid5"/>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31837"/>
  </w:style>
  <w:style w:type="table" w:customStyle="1" w:styleId="TableGrid6">
    <w:name w:val="Table Grid6"/>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31837"/>
  </w:style>
  <w:style w:type="numbering" w:customStyle="1" w:styleId="NoList6">
    <w:name w:val="No List6"/>
    <w:next w:val="NoList"/>
    <w:semiHidden/>
    <w:unhideWhenUsed/>
    <w:rsid w:val="00F31837"/>
  </w:style>
  <w:style w:type="numbering" w:customStyle="1" w:styleId="NoList7">
    <w:name w:val="No List7"/>
    <w:next w:val="NoList"/>
    <w:semiHidden/>
    <w:unhideWhenUsed/>
    <w:rsid w:val="00F31837"/>
  </w:style>
  <w:style w:type="numbering" w:customStyle="1" w:styleId="NoList8">
    <w:name w:val="No List8"/>
    <w:next w:val="NoList"/>
    <w:uiPriority w:val="99"/>
    <w:semiHidden/>
    <w:unhideWhenUsed/>
    <w:rsid w:val="00F31837"/>
  </w:style>
  <w:style w:type="character" w:styleId="PlaceholderText">
    <w:name w:val="Placeholder Text"/>
    <w:uiPriority w:val="99"/>
    <w:semiHidden/>
    <w:rsid w:val="00F31837"/>
    <w:rPr>
      <w:color w:val="808080"/>
    </w:rPr>
  </w:style>
  <w:style w:type="paragraph" w:customStyle="1" w:styleId="TOC92">
    <w:name w:val="TOC 92"/>
    <w:basedOn w:val="TOC8"/>
    <w:rsid w:val="00F31837"/>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F31837"/>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F31837"/>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F31837"/>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F3183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F31837"/>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F3183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F31837"/>
    <w:rPr>
      <w:rFonts w:ascii="Times New Roman" w:hAnsi="Times New Roman"/>
      <w:lang w:val="en-GB" w:eastAsia="en-US"/>
    </w:rPr>
  </w:style>
  <w:style w:type="character" w:customStyle="1" w:styleId="CRCoverPageChar">
    <w:name w:val="CR Cover Page Char"/>
    <w:link w:val="CRCoverPage"/>
    <w:rsid w:val="00F31837"/>
    <w:rPr>
      <w:rFonts w:ascii="Arial" w:hAnsi="Arial"/>
      <w:lang w:val="en-GB" w:eastAsia="en-US"/>
    </w:rPr>
  </w:style>
  <w:style w:type="table" w:customStyle="1" w:styleId="TableGrid7">
    <w:name w:val="Table Grid7"/>
    <w:basedOn w:val="TableNormal"/>
    <w:next w:val="TableGrid"/>
    <w:uiPriority w:val="39"/>
    <w:qFormat/>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F31837"/>
  </w:style>
  <w:style w:type="table" w:customStyle="1" w:styleId="TableGrid8">
    <w:name w:val="Table Grid8"/>
    <w:basedOn w:val="TableNormal"/>
    <w:next w:val="TableGrid"/>
    <w:uiPriority w:val="39"/>
    <w:rsid w:val="00F31837"/>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31837"/>
    <w:rPr>
      <w:rFonts w:ascii="Times New Roman" w:eastAsia="MS Mincho" w:hAnsi="Times New Roman"/>
      <w:lang w:val="en-US" w:eastAsia="en-US"/>
    </w:rPr>
    <w:tblPr/>
  </w:style>
  <w:style w:type="table" w:customStyle="1" w:styleId="Tabellengitternetz11">
    <w:name w:val="Tabellengitternetz1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31837"/>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31837"/>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31837"/>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F31837"/>
  </w:style>
  <w:style w:type="numbering" w:customStyle="1" w:styleId="NoList21">
    <w:name w:val="No List21"/>
    <w:next w:val="NoList"/>
    <w:uiPriority w:val="99"/>
    <w:semiHidden/>
    <w:unhideWhenUsed/>
    <w:rsid w:val="00F31837"/>
  </w:style>
  <w:style w:type="table" w:customStyle="1" w:styleId="TableGrid41">
    <w:name w:val="Table Grid41"/>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F31837"/>
  </w:style>
  <w:style w:type="table" w:customStyle="1" w:styleId="TableGrid51">
    <w:name w:val="Table Grid51"/>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F31837"/>
  </w:style>
  <w:style w:type="table" w:customStyle="1" w:styleId="TableGrid61">
    <w:name w:val="Table Grid61"/>
    <w:basedOn w:val="TableNormal"/>
    <w:next w:val="TableGrid"/>
    <w:rsid w:val="00F31837"/>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F31837"/>
  </w:style>
  <w:style w:type="numbering" w:customStyle="1" w:styleId="NoList61">
    <w:name w:val="No List61"/>
    <w:next w:val="NoList"/>
    <w:semiHidden/>
    <w:unhideWhenUsed/>
    <w:rsid w:val="00F31837"/>
  </w:style>
  <w:style w:type="numbering" w:customStyle="1" w:styleId="NoList71">
    <w:name w:val="No List71"/>
    <w:next w:val="NoList"/>
    <w:semiHidden/>
    <w:unhideWhenUsed/>
    <w:rsid w:val="00F31837"/>
  </w:style>
  <w:style w:type="numbering" w:customStyle="1" w:styleId="NoList81">
    <w:name w:val="No List81"/>
    <w:next w:val="NoList"/>
    <w:uiPriority w:val="99"/>
    <w:semiHidden/>
    <w:unhideWhenUsed/>
    <w:rsid w:val="00F31837"/>
  </w:style>
  <w:style w:type="character" w:customStyle="1" w:styleId="UnresolvedMention1">
    <w:name w:val="Unresolved Mention1"/>
    <w:uiPriority w:val="99"/>
    <w:semiHidden/>
    <w:unhideWhenUsed/>
    <w:rsid w:val="00F31837"/>
    <w:rPr>
      <w:color w:val="808080"/>
      <w:shd w:val="clear" w:color="auto" w:fill="E6E6E6"/>
    </w:rPr>
  </w:style>
  <w:style w:type="paragraph" w:customStyle="1" w:styleId="NormalWeb1">
    <w:name w:val="Normal (Web)1"/>
    <w:basedOn w:val="Normal"/>
    <w:next w:val="NormalWeb"/>
    <w:uiPriority w:val="99"/>
    <w:unhideWhenUsed/>
    <w:rsid w:val="00F31837"/>
    <w:pPr>
      <w:spacing w:before="100" w:beforeAutospacing="1" w:after="100" w:afterAutospacing="1"/>
    </w:pPr>
    <w:rPr>
      <w:rFonts w:eastAsia="SimSun"/>
      <w:sz w:val="24"/>
      <w:szCs w:val="24"/>
      <w:lang w:val="en-US"/>
    </w:rPr>
  </w:style>
  <w:style w:type="paragraph" w:customStyle="1" w:styleId="Default">
    <w:name w:val="Default"/>
    <w:rsid w:val="00F31837"/>
    <w:pPr>
      <w:autoSpaceDE w:val="0"/>
      <w:autoSpaceDN w:val="0"/>
      <w:adjustRightInd w:val="0"/>
    </w:pPr>
    <w:rPr>
      <w:rFonts w:ascii="Arial" w:eastAsia="SimSun" w:hAnsi="Arial" w:cs="Arial"/>
      <w:color w:val="000000"/>
      <w:sz w:val="24"/>
      <w:szCs w:val="24"/>
      <w:lang w:val="fi-FI" w:eastAsia="fi-FI"/>
    </w:rPr>
  </w:style>
  <w:style w:type="numbering" w:customStyle="1" w:styleId="NoList91">
    <w:name w:val="No List91"/>
    <w:next w:val="NoList"/>
    <w:uiPriority w:val="99"/>
    <w:semiHidden/>
    <w:unhideWhenUsed/>
    <w:rsid w:val="00F31837"/>
  </w:style>
  <w:style w:type="table" w:customStyle="1" w:styleId="TableGrid76">
    <w:name w:val="Table Grid76"/>
    <w:basedOn w:val="TableNormal"/>
    <w:next w:val="TableGrid"/>
    <w:uiPriority w:val="39"/>
    <w:rsid w:val="00F3183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31837"/>
    <w:rPr>
      <w:rFonts w:ascii="Times New Roman" w:hAnsi="Times New Roman"/>
      <w:lang w:val="en-GB" w:eastAsia="en-US"/>
    </w:rPr>
  </w:style>
  <w:style w:type="paragraph" w:styleId="NormalWeb">
    <w:name w:val="Normal (Web)"/>
    <w:basedOn w:val="Normal"/>
    <w:rsid w:val="00F3183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2.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45.png"/><Relationship Id="rId19" Type="http://schemas.openxmlformats.org/officeDocument/2006/relationships/oleObject" Target="embeddings/oleObject1.bin"/><Relationship Id="rId14" Type="http://schemas.microsoft.com/office/2016/09/relationships/commentsIds" Target="commentsId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oleObject" Target="embeddings/oleObject2.bin"/><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3" Type="http://schemas.microsoft.com/office/2011/relationships/commentsExtended" Target="commentsExtended.xml"/><Relationship Id="rId18" Type="http://schemas.openxmlformats.org/officeDocument/2006/relationships/image" Target="media/image4.emf"/><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110110-144D-4AB5-8B88-A5BBD8108550}">
  <ds:schemaRefs>
    <ds:schemaRef ds:uri="http://schemas.microsoft.com/sharepoint/v3/contenttype/forms"/>
  </ds:schemaRefs>
</ds:datastoreItem>
</file>

<file path=customXml/itemProps2.xml><?xml version="1.0" encoding="utf-8"?>
<ds:datastoreItem xmlns:ds="http://schemas.openxmlformats.org/officeDocument/2006/customXml" ds:itemID="{38516E47-B47B-4B58-9D6D-A037B4DA4964}">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35479476-66BA-4580-9FA5-EB0E0766C3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9</Pages>
  <Words>2383</Words>
  <Characters>13587</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15939</CharactersWithSpaces>
  <SharedDoc>false</SharedDoc>
  <HLinks>
    <vt:vector size="6" baseType="variant">
      <vt:variant>
        <vt:i4>1376316</vt:i4>
      </vt:variant>
      <vt:variant>
        <vt:i4>11</vt:i4>
      </vt:variant>
      <vt:variant>
        <vt:i4>0</vt:i4>
      </vt:variant>
      <vt:variant>
        <vt:i4>5</vt:i4>
      </vt:variant>
      <vt:variant>
        <vt:lpwstr/>
      </vt:variant>
      <vt:variant>
        <vt:lpwstr>_Toc273345939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Thomas Chapman</cp:lastModifiedBy>
  <cp:revision>33</cp:revision>
  <cp:lastPrinted>2008-01-31T07:09:00Z</cp:lastPrinted>
  <dcterms:created xsi:type="dcterms:W3CDTF">2022-05-13T08:29:00Z</dcterms:created>
  <dcterms:modified xsi:type="dcterms:W3CDTF">2022-08-24T16:30:00Z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0x010100F3E9551B3FDDA24EBF0A209BAAD637CA</vt:lpwstr>
  </property>
</Properties>
</file>